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82" w:rsidRDefault="00BA35A6" w:rsidP="000B0682">
      <w:pPr>
        <w:pStyle w:val="4"/>
        <w:spacing w:line="240" w:lineRule="auto"/>
        <w:jc w:val="center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/>
          <w:bCs/>
        </w:rPr>
        <w:t>20</w:t>
      </w:r>
      <w:r>
        <w:rPr>
          <w:rFonts w:asciiTheme="minorEastAsia" w:eastAsiaTheme="minorEastAsia" w:hAnsiTheme="minorEastAsia" w:hint="eastAsia"/>
          <w:bCs/>
        </w:rPr>
        <w:t>21年湖北省高等职业院校扩招招生考试</w:t>
      </w:r>
    </w:p>
    <w:p w:rsidR="005D5B75" w:rsidRDefault="00BA35A6" w:rsidP="005D5B75">
      <w:pPr>
        <w:pStyle w:val="4"/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《工业机器人技术》</w:t>
      </w:r>
      <w:r w:rsidR="008B3C03">
        <w:rPr>
          <w:rFonts w:asciiTheme="minorEastAsia" w:eastAsiaTheme="minorEastAsia" w:hAnsiTheme="minorEastAsia" w:hint="eastAsia"/>
        </w:rPr>
        <w:t>专业</w:t>
      </w:r>
      <w:r>
        <w:rPr>
          <w:rFonts w:asciiTheme="minorEastAsia" w:eastAsiaTheme="minorEastAsia" w:hAnsiTheme="minorEastAsia" w:hint="eastAsia"/>
        </w:rPr>
        <w:t>职业适应性测试大纲</w:t>
      </w:r>
    </w:p>
    <w:p w:rsidR="00D22D75" w:rsidRPr="005D5B75" w:rsidRDefault="00BA35A6" w:rsidP="005D5B75">
      <w:pPr>
        <w:pStyle w:val="4"/>
        <w:spacing w:line="240" w:lineRule="auto"/>
        <w:ind w:firstLineChars="176" w:firstLine="424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cs="华文中宋" w:hint="eastAsia"/>
          <w:sz w:val="24"/>
        </w:rPr>
        <w:t>一、考试性质</w:t>
      </w:r>
    </w:p>
    <w:p w:rsidR="0011101B" w:rsidRPr="00A135AF" w:rsidRDefault="00BA35A6" w:rsidP="0011101B">
      <w:pPr>
        <w:pStyle w:val="a6"/>
        <w:widowControl/>
        <w:spacing w:beforeAutospacing="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Theme="minorEastAsia" w:eastAsiaTheme="minorEastAsia" w:hAnsiTheme="minorEastAsia" w:hint="eastAsia"/>
        </w:rPr>
        <w:t>依据《省教育厅等七部门关于印发</w:t>
      </w:r>
      <w:r w:rsidR="000B0682">
        <w:rPr>
          <w:rFonts w:asciiTheme="minorEastAsia" w:eastAsiaTheme="minorEastAsia" w:hAnsiTheme="minorEastAsia" w:hint="eastAsia"/>
        </w:rPr>
        <w:t>&lt;2021</w:t>
      </w:r>
      <w:r>
        <w:rPr>
          <w:rFonts w:asciiTheme="minorEastAsia" w:eastAsiaTheme="minorEastAsia" w:hAnsiTheme="minorEastAsia" w:hint="eastAsia"/>
        </w:rPr>
        <w:t>年湖北省高职扩招专项工作方案&gt;的通知》（鄂教职成【2021】9号）文件精神，职业适应性测试为选拔性考试</w:t>
      </w:r>
      <w:r w:rsidR="00507EAF">
        <w:rPr>
          <w:rFonts w:asciiTheme="minorEastAsia" w:eastAsiaTheme="minorEastAsia" w:hAnsiTheme="minorEastAsia" w:hint="eastAsia"/>
        </w:rPr>
        <w:t>，含笔试和面试</w:t>
      </w:r>
      <w:r w:rsidR="0011101B">
        <w:rPr>
          <w:rFonts w:asciiTheme="minorEastAsia" w:eastAsiaTheme="minorEastAsia" w:hAnsiTheme="minorEastAsia" w:hint="eastAsia"/>
        </w:rPr>
        <w:t>两个部分</w:t>
      </w:r>
      <w:r w:rsidR="000B0682">
        <w:rPr>
          <w:rFonts w:asciiTheme="minorEastAsia" w:eastAsiaTheme="minorEastAsia" w:hAnsiTheme="minorEastAsia" w:hint="eastAsia"/>
        </w:rPr>
        <w:t>。</w:t>
      </w:r>
      <w:r w:rsidR="00F72DE7">
        <w:rPr>
          <w:rFonts w:asciiTheme="minorEastAsia" w:eastAsiaTheme="minorEastAsia" w:hAnsiTheme="minorEastAsia" w:hint="eastAsia"/>
        </w:rPr>
        <w:t>通过职业适应性测试</w:t>
      </w:r>
      <w:r w:rsidR="0011101B">
        <w:rPr>
          <w:rFonts w:asciiTheme="minorEastAsia" w:eastAsiaTheme="minorEastAsia" w:hAnsiTheme="minorEastAsia" w:hint="eastAsia"/>
        </w:rPr>
        <w:t>，选拔</w:t>
      </w:r>
      <w:r w:rsidR="0011101B" w:rsidRPr="00A135AF">
        <w:rPr>
          <w:rFonts w:ascii="宋体" w:hAnsi="宋体" w:cs="宋体" w:hint="eastAsia"/>
          <w:color w:val="000000"/>
        </w:rPr>
        <w:t>优秀</w:t>
      </w:r>
      <w:r w:rsidR="0011101B">
        <w:rPr>
          <w:rFonts w:ascii="宋体" w:hAnsi="宋体" w:cs="宋体" w:hint="eastAsia"/>
          <w:color w:val="000000"/>
        </w:rPr>
        <w:t>考生</w:t>
      </w:r>
      <w:r w:rsidR="0011101B" w:rsidRPr="00A135AF">
        <w:rPr>
          <w:rFonts w:ascii="宋体" w:hAnsi="宋体" w:cs="宋体" w:hint="eastAsia"/>
          <w:color w:val="000000"/>
        </w:rPr>
        <w:t>进入</w:t>
      </w:r>
      <w:r w:rsidR="0011101B">
        <w:rPr>
          <w:rFonts w:ascii="宋体" w:hAnsi="宋体" w:cs="宋体" w:hint="eastAsia"/>
          <w:color w:val="000000"/>
        </w:rPr>
        <w:t>本专业</w:t>
      </w:r>
      <w:r w:rsidR="0011101B" w:rsidRPr="00A135AF">
        <w:rPr>
          <w:rFonts w:ascii="宋体" w:hAnsi="宋体" w:cs="宋体" w:hint="eastAsia"/>
          <w:color w:val="000000"/>
        </w:rPr>
        <w:t>深造。</w:t>
      </w:r>
    </w:p>
    <w:p w:rsidR="008B3C03" w:rsidRDefault="000B0682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面试</w:t>
      </w:r>
      <w:r w:rsidR="00BA35A6">
        <w:rPr>
          <w:rFonts w:asciiTheme="minorEastAsia" w:eastAsiaTheme="minorEastAsia" w:hAnsiTheme="minorEastAsia" w:hint="eastAsia"/>
          <w:sz w:val="24"/>
        </w:rPr>
        <w:t>面向A类</w:t>
      </w:r>
      <w:r>
        <w:rPr>
          <w:rFonts w:asciiTheme="minorEastAsia" w:eastAsiaTheme="minorEastAsia" w:hAnsiTheme="minorEastAsia" w:hint="eastAsia"/>
          <w:sz w:val="24"/>
        </w:rPr>
        <w:t>、B类</w:t>
      </w:r>
      <w:r w:rsidR="00CE0E5D">
        <w:rPr>
          <w:rFonts w:asciiTheme="minorEastAsia" w:eastAsiaTheme="minorEastAsia" w:hAnsiTheme="minorEastAsia" w:hint="eastAsia"/>
          <w:sz w:val="24"/>
        </w:rPr>
        <w:t>、C类</w:t>
      </w:r>
      <w:r w:rsidR="00507EAF">
        <w:rPr>
          <w:rFonts w:asciiTheme="minorEastAsia" w:eastAsiaTheme="minorEastAsia" w:hAnsiTheme="minorEastAsia" w:hint="eastAsia"/>
          <w:sz w:val="24"/>
        </w:rPr>
        <w:t>考生，笔试面向B类和C类考生。其中A类</w:t>
      </w:r>
      <w:r w:rsidR="0011101B">
        <w:rPr>
          <w:rFonts w:asciiTheme="minorEastAsia" w:eastAsiaTheme="minorEastAsia" w:hAnsiTheme="minorEastAsia" w:hint="eastAsia"/>
          <w:sz w:val="24"/>
        </w:rPr>
        <w:t>为</w:t>
      </w:r>
      <w:r w:rsidR="00507EAF">
        <w:rPr>
          <w:rFonts w:asciiTheme="minorEastAsia" w:eastAsiaTheme="minorEastAsia" w:hAnsiTheme="minorEastAsia" w:hint="eastAsia"/>
          <w:sz w:val="24"/>
        </w:rPr>
        <w:t>：</w:t>
      </w:r>
      <w:r w:rsidR="00BA35A6">
        <w:rPr>
          <w:rFonts w:asciiTheme="minorEastAsia" w:eastAsiaTheme="minorEastAsia" w:hAnsiTheme="minorEastAsia" w:hint="eastAsia"/>
          <w:sz w:val="24"/>
        </w:rPr>
        <w:t>符合我省2021年普通高考报名条件的普通高中应往届毕业生，含前期已经参加普通高考报名考试但未被录取的考生</w:t>
      </w:r>
      <w:r w:rsidR="00507EAF">
        <w:rPr>
          <w:rFonts w:asciiTheme="minorEastAsia" w:eastAsiaTheme="minorEastAsia" w:hAnsiTheme="minorEastAsia" w:hint="eastAsia"/>
          <w:sz w:val="24"/>
        </w:rPr>
        <w:t>；</w:t>
      </w:r>
      <w:r w:rsidR="00BA35A6">
        <w:rPr>
          <w:rFonts w:asciiTheme="minorEastAsia" w:eastAsiaTheme="minorEastAsia" w:hAnsiTheme="minorEastAsia" w:hint="eastAsia"/>
          <w:sz w:val="24"/>
        </w:rPr>
        <w:t>B类</w:t>
      </w:r>
      <w:r w:rsidR="0011101B">
        <w:rPr>
          <w:rFonts w:asciiTheme="minorEastAsia" w:eastAsiaTheme="minorEastAsia" w:hAnsiTheme="minorEastAsia" w:hint="eastAsia"/>
          <w:sz w:val="24"/>
        </w:rPr>
        <w:t>为</w:t>
      </w:r>
      <w:r w:rsidR="00507EAF">
        <w:rPr>
          <w:rFonts w:asciiTheme="minorEastAsia" w:eastAsiaTheme="minorEastAsia" w:hAnsiTheme="minorEastAsia" w:hint="eastAsia"/>
          <w:sz w:val="24"/>
        </w:rPr>
        <w:t>：</w:t>
      </w:r>
      <w:r w:rsidR="00BA35A6">
        <w:rPr>
          <w:rFonts w:asciiTheme="minorEastAsia" w:eastAsiaTheme="minorEastAsia" w:hAnsiTheme="minorEastAsia" w:hint="eastAsia"/>
          <w:sz w:val="24"/>
        </w:rPr>
        <w:t>我省户籍具有高中阶段学历或同等学力的退役军人</w:t>
      </w:r>
      <w:r w:rsidR="00507EAF">
        <w:rPr>
          <w:rFonts w:asciiTheme="minorEastAsia" w:eastAsiaTheme="minorEastAsia" w:hAnsiTheme="minorEastAsia" w:hint="eastAsia"/>
          <w:sz w:val="24"/>
        </w:rPr>
        <w:t>；</w:t>
      </w:r>
      <w:r w:rsidR="00BA35A6">
        <w:rPr>
          <w:rFonts w:asciiTheme="minorEastAsia" w:eastAsiaTheme="minorEastAsia" w:hAnsiTheme="minorEastAsia" w:hint="eastAsia"/>
          <w:sz w:val="24"/>
        </w:rPr>
        <w:t>C类</w:t>
      </w:r>
      <w:r w:rsidR="00507EAF">
        <w:rPr>
          <w:rFonts w:asciiTheme="minorEastAsia" w:eastAsiaTheme="minorEastAsia" w:hAnsiTheme="minorEastAsia" w:hint="eastAsia"/>
          <w:sz w:val="24"/>
        </w:rPr>
        <w:t>：</w:t>
      </w:r>
      <w:r w:rsidR="00BA35A6">
        <w:rPr>
          <w:rFonts w:asciiTheme="minorEastAsia" w:eastAsiaTheme="minorEastAsia" w:hAnsiTheme="minorEastAsia" w:hint="eastAsia"/>
          <w:sz w:val="24"/>
        </w:rPr>
        <w:t>我省户籍或非湖北户籍在鄂工作、具有高中阶段学历或同等学力及以上的失</w:t>
      </w:r>
      <w:r w:rsidR="00507EAF">
        <w:rPr>
          <w:rFonts w:asciiTheme="minorEastAsia" w:eastAsiaTheme="minorEastAsia" w:hAnsiTheme="minorEastAsia" w:hint="eastAsia"/>
          <w:sz w:val="24"/>
        </w:rPr>
        <w:t>业人员、农民工、高素质农名、基层农技人员、企业单位在岗职工群体</w:t>
      </w:r>
      <w:r w:rsidR="00BA35A6">
        <w:rPr>
          <w:rFonts w:asciiTheme="minorEastAsia" w:eastAsiaTheme="minorEastAsia" w:hAnsiTheme="minorEastAsia" w:hint="eastAsia"/>
          <w:sz w:val="24"/>
        </w:rPr>
        <w:t>。</w:t>
      </w:r>
    </w:p>
    <w:p w:rsidR="00D22D75" w:rsidRDefault="00BA35A6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工业机器人技术专业职业适应性测试，具有一定的信度、效度和必要的区分度。</w:t>
      </w:r>
    </w:p>
    <w:p w:rsidR="00D22D75" w:rsidRDefault="00BA35A6" w:rsidP="00D90572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cs="华文中宋" w:hint="eastAsia"/>
          <w:b/>
          <w:sz w:val="24"/>
        </w:rPr>
        <w:t>二、</w:t>
      </w:r>
      <w:r>
        <w:rPr>
          <w:rFonts w:asciiTheme="minorEastAsia" w:eastAsiaTheme="minorEastAsia" w:hAnsiTheme="minorEastAsia" w:hint="eastAsia"/>
          <w:b/>
          <w:sz w:val="24"/>
        </w:rPr>
        <w:t>考试形式</w:t>
      </w:r>
    </w:p>
    <w:p w:rsidR="005D5B75" w:rsidRDefault="005D5B75" w:rsidP="005D5B75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A类、B类和C类：面试，200分。</w:t>
      </w:r>
    </w:p>
    <w:p w:rsidR="00D22D75" w:rsidRDefault="00BA35A6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B类和C类:</w:t>
      </w:r>
      <w:r w:rsidR="005D2821">
        <w:rPr>
          <w:rFonts w:asciiTheme="minorEastAsia" w:eastAsiaTheme="minorEastAsia" w:hAnsiTheme="minorEastAsia"/>
          <w:sz w:val="24"/>
        </w:rPr>
        <w:t xml:space="preserve"> </w:t>
      </w:r>
      <w:r w:rsidR="00507EAF">
        <w:rPr>
          <w:rFonts w:asciiTheme="minorEastAsia" w:eastAsiaTheme="minorEastAsia" w:hAnsiTheme="minorEastAsia" w:hint="eastAsia"/>
          <w:sz w:val="24"/>
        </w:rPr>
        <w:t>笔试</w:t>
      </w:r>
      <w:r>
        <w:rPr>
          <w:rFonts w:asciiTheme="minorEastAsia" w:eastAsiaTheme="minorEastAsia" w:hAnsiTheme="minorEastAsia" w:hint="eastAsia"/>
          <w:sz w:val="24"/>
        </w:rPr>
        <w:t>，200分。</w:t>
      </w:r>
    </w:p>
    <w:p w:rsidR="00D22D75" w:rsidRDefault="00BA35A6">
      <w:pPr>
        <w:spacing w:line="5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三、考试</w:t>
      </w:r>
      <w:r w:rsidR="00E93FD0">
        <w:rPr>
          <w:rFonts w:asciiTheme="minorEastAsia" w:eastAsiaTheme="minorEastAsia" w:hAnsiTheme="minorEastAsia" w:hint="eastAsia"/>
          <w:b/>
          <w:sz w:val="24"/>
        </w:rPr>
        <w:t>要求</w:t>
      </w:r>
    </w:p>
    <w:p w:rsidR="00E93FD0" w:rsidRDefault="00E93FD0">
      <w:pPr>
        <w:spacing w:line="5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1.面试</w:t>
      </w:r>
    </w:p>
    <w:p w:rsidR="00E93FD0" w:rsidRDefault="00E93FD0">
      <w:pPr>
        <w:spacing w:line="5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（1）面试内容</w:t>
      </w:r>
    </w:p>
    <w:p w:rsidR="00D22D75" w:rsidRDefault="00BA35A6" w:rsidP="00E93FD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主要考试内容包括身体心理素质、语言表达能力、分析判断能力、协调反应能力、职业素养及价值取向、基本职业能力测试（含职业规划、学习能力、分析判断能力、通识基础与职业素养）等几大项。</w:t>
      </w:r>
    </w:p>
    <w:p w:rsidR="00D22D75" w:rsidRDefault="00E93FD0" w:rsidP="00BA35A6">
      <w:pPr>
        <w:spacing w:line="360" w:lineRule="auto"/>
        <w:ind w:firstLineChars="176" w:firstLine="424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（2）面试</w:t>
      </w:r>
      <w:r w:rsidR="00BA35A6">
        <w:rPr>
          <w:rFonts w:asciiTheme="minorEastAsia" w:eastAsiaTheme="minorEastAsia" w:hAnsiTheme="minorEastAsia" w:cs="宋体" w:hint="eastAsia"/>
          <w:b/>
          <w:bCs/>
          <w:sz w:val="24"/>
        </w:rPr>
        <w:t>标准</w:t>
      </w:r>
    </w:p>
    <w:p w:rsidR="00D22D75" w:rsidRDefault="00BA35A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面试</w:t>
      </w:r>
      <w:r w:rsidR="00E93FD0">
        <w:rPr>
          <w:rFonts w:asciiTheme="minorEastAsia" w:eastAsiaTheme="minorEastAsia" w:hAnsiTheme="minorEastAsia" w:cs="宋体" w:hint="eastAsia"/>
          <w:sz w:val="24"/>
        </w:rPr>
        <w:t>标准</w:t>
      </w:r>
      <w:r>
        <w:rPr>
          <w:rFonts w:asciiTheme="minorEastAsia" w:eastAsiaTheme="minorEastAsia" w:hAnsiTheme="minorEastAsia" w:cs="宋体" w:hint="eastAsia"/>
          <w:sz w:val="24"/>
        </w:rPr>
        <w:t>如表1所示</w:t>
      </w:r>
      <w:r w:rsidR="00E93FD0">
        <w:rPr>
          <w:rFonts w:asciiTheme="minorEastAsia" w:eastAsiaTheme="minorEastAsia" w:hAnsiTheme="minorEastAsia" w:cs="宋体" w:hint="eastAsia"/>
          <w:sz w:val="24"/>
        </w:rPr>
        <w:t>。</w:t>
      </w:r>
    </w:p>
    <w:p w:rsidR="00E93FD0" w:rsidRDefault="00E93FD0" w:rsidP="008A477C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lastRenderedPageBreak/>
        <w:t>表1：</w:t>
      </w:r>
      <w:r>
        <w:rPr>
          <w:rFonts w:asciiTheme="minorEastAsia" w:eastAsiaTheme="minorEastAsia" w:hAnsiTheme="minorEastAsia" w:hint="eastAsia"/>
          <w:b/>
          <w:bCs/>
          <w:szCs w:val="21"/>
        </w:rPr>
        <w:t>面试的内容与评分标准</w:t>
      </w:r>
    </w:p>
    <w:tbl>
      <w:tblPr>
        <w:tblW w:w="8239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179"/>
        <w:gridCol w:w="2000"/>
        <w:gridCol w:w="2969"/>
      </w:tblGrid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9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内容及要求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（基本职业素养）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100分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中、英文表达能力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中或英文自我介绍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1.口齿清楚、流利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2.思路清晰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3.表达简洁、自然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举止礼仪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(20分)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行为举止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文明礼仪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礼貌周到，神情自然，谦和、自信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个人品德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政治品德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职业取向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1.认同社会主义价值观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2.正确的个人发展观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3.合适的职业发展取向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身心素质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(20分)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身体素质与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心理承受能力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1.健康的身体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2.心理健全，有较好的抗压、抗挫折的心理承受力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基本职业能力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100分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自我认知、职业生涯规划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（20分）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自我认知、有适合职业生涯规划需要的特长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1.正确自我认知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2.有适合职业生涯规划需要的特长和爱好</w:t>
            </w:r>
          </w:p>
        </w:tc>
      </w:tr>
      <w:tr w:rsidR="00E93FD0" w:rsidTr="008B3C03">
        <w:trPr>
          <w:trHeight w:val="1219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3"/>
              <w:spacing w:line="240" w:lineRule="auto"/>
              <w:jc w:val="left"/>
              <w:rPr>
                <w:rFonts w:asciiTheme="minorEastAsia" w:eastAsiaTheme="minorEastAsia" w:hAnsiTheme="minorEastAsia" w:cs="宋体"/>
                <w:b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</w:rPr>
              <w:t>学习能力，协作合作</w:t>
            </w:r>
          </w:p>
          <w:p w:rsidR="00E93FD0" w:rsidRDefault="00E93FD0" w:rsidP="00CD048E">
            <w:pPr>
              <w:pStyle w:val="3"/>
              <w:spacing w:line="240" w:lineRule="auto"/>
              <w:ind w:firstLineChars="200" w:firstLine="360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有较强的主动学习意识和持续学习的能力，团队协作合作能力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1.有较强的主动学习能力；</w:t>
            </w:r>
          </w:p>
          <w:p w:rsidR="00E93FD0" w:rsidRDefault="00E93FD0" w:rsidP="00CD048E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2.具备团队合作、协作能力；</w:t>
            </w:r>
          </w:p>
          <w:p w:rsidR="00E93FD0" w:rsidRDefault="00E93FD0" w:rsidP="00CD048E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3.有较强集体观念。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分析判断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能力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分析判断能力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应变能力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1.语言理解能力强，有阅读习惯，能学以致用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2.较好的应变能力，能比较迅速地理解老师的提问，并能较好地应对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3.较好的逻辑分析和判断能力</w:t>
            </w:r>
          </w:p>
        </w:tc>
      </w:tr>
      <w:tr w:rsidR="00E93FD0" w:rsidTr="008B3C03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通识基础与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职业素养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（20分）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亲和力与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服务意识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1.语调、语气运用到位，善用眼神沟通，始终保持微笑，态度和蔼亲切</w:t>
            </w:r>
          </w:p>
          <w:p w:rsidR="00E93FD0" w:rsidRDefault="00E93FD0" w:rsidP="00CD048E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2.性格开朗大方、有礼貌，热情周到，有奉献精神、合作精神</w:t>
            </w:r>
          </w:p>
        </w:tc>
      </w:tr>
    </w:tbl>
    <w:p w:rsidR="00D22D75" w:rsidRDefault="00E93FD0">
      <w:pPr>
        <w:adjustRightInd w:val="0"/>
        <w:snapToGrid w:val="0"/>
        <w:spacing w:line="520" w:lineRule="exact"/>
        <w:ind w:firstLineChars="328" w:firstLine="79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2</w:t>
      </w:r>
      <w:r w:rsidR="00BA35A6">
        <w:rPr>
          <w:rFonts w:asciiTheme="minorEastAsia" w:eastAsiaTheme="minorEastAsia" w:hAnsiTheme="minorEastAsia" w:hint="eastAsia"/>
          <w:b/>
          <w:sz w:val="24"/>
        </w:rPr>
        <w:t>.</w:t>
      </w:r>
      <w:r>
        <w:rPr>
          <w:rFonts w:asciiTheme="minorEastAsia" w:eastAsiaTheme="minorEastAsia" w:hAnsiTheme="minorEastAsia" w:hint="eastAsia"/>
          <w:b/>
          <w:sz w:val="24"/>
        </w:rPr>
        <w:t>笔试</w:t>
      </w:r>
    </w:p>
    <w:p w:rsidR="00D22D75" w:rsidRDefault="00BA35A6">
      <w:pPr>
        <w:adjustRightInd w:val="0"/>
        <w:snapToGrid w:val="0"/>
        <w:spacing w:line="520" w:lineRule="exact"/>
        <w:ind w:firstLineChars="300" w:firstLine="72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试卷结构</w:t>
      </w:r>
      <w:r w:rsidR="00E93FD0">
        <w:rPr>
          <w:rFonts w:asciiTheme="minorEastAsia" w:eastAsiaTheme="minorEastAsia" w:hAnsiTheme="minorEastAsia" w:hint="eastAsia"/>
          <w:b/>
          <w:sz w:val="24"/>
        </w:rPr>
        <w:t>：</w:t>
      </w:r>
    </w:p>
    <w:p w:rsidR="00D22D75" w:rsidRDefault="00BA35A6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考试题型、难易程度大致分别如表2、表3所示：</w:t>
      </w:r>
    </w:p>
    <w:p w:rsidR="00D22D75" w:rsidRDefault="00BA35A6">
      <w:pPr>
        <w:spacing w:line="360" w:lineRule="auto"/>
        <w:ind w:firstLineChars="1400" w:firstLine="2951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表2：题型大致比例</w:t>
      </w:r>
    </w:p>
    <w:tbl>
      <w:tblPr>
        <w:tblW w:w="6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204"/>
        <w:gridCol w:w="2843"/>
      </w:tblGrid>
      <w:tr w:rsidR="00D22D75">
        <w:trPr>
          <w:jc w:val="center"/>
        </w:trPr>
        <w:tc>
          <w:tcPr>
            <w:tcW w:w="9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204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题型</w:t>
            </w:r>
          </w:p>
        </w:tc>
        <w:tc>
          <w:tcPr>
            <w:tcW w:w="28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所占比例</w:t>
            </w:r>
          </w:p>
        </w:tc>
      </w:tr>
      <w:tr w:rsidR="00D22D75">
        <w:trPr>
          <w:jc w:val="center"/>
        </w:trPr>
        <w:tc>
          <w:tcPr>
            <w:tcW w:w="9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204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单项选择题</w:t>
            </w:r>
          </w:p>
        </w:tc>
        <w:tc>
          <w:tcPr>
            <w:tcW w:w="28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50%</w:t>
            </w:r>
          </w:p>
        </w:tc>
      </w:tr>
      <w:tr w:rsidR="00D22D75">
        <w:trPr>
          <w:jc w:val="center"/>
        </w:trPr>
        <w:tc>
          <w:tcPr>
            <w:tcW w:w="9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204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是非判断题</w:t>
            </w:r>
          </w:p>
        </w:tc>
        <w:tc>
          <w:tcPr>
            <w:tcW w:w="28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20%</w:t>
            </w:r>
          </w:p>
        </w:tc>
      </w:tr>
      <w:tr w:rsidR="00D22D75">
        <w:trPr>
          <w:jc w:val="center"/>
        </w:trPr>
        <w:tc>
          <w:tcPr>
            <w:tcW w:w="9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204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简答题</w:t>
            </w:r>
          </w:p>
        </w:tc>
        <w:tc>
          <w:tcPr>
            <w:tcW w:w="2843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30%</w:t>
            </w:r>
          </w:p>
        </w:tc>
      </w:tr>
    </w:tbl>
    <w:p w:rsidR="008B3C03" w:rsidRDefault="00BA35A6">
      <w:pPr>
        <w:spacing w:line="360" w:lineRule="auto"/>
        <w:ind w:firstLine="2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                  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</w:t>
      </w:r>
    </w:p>
    <w:p w:rsidR="00D22D75" w:rsidRDefault="00BA35A6" w:rsidP="008B3C03">
      <w:pPr>
        <w:spacing w:line="360" w:lineRule="auto"/>
        <w:ind w:firstLineChars="45" w:firstLine="95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表3．难易大致比例</w:t>
      </w:r>
    </w:p>
    <w:tbl>
      <w:tblPr>
        <w:tblW w:w="6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3229"/>
        <w:gridCol w:w="2792"/>
      </w:tblGrid>
      <w:tr w:rsidR="00D22D75">
        <w:trPr>
          <w:jc w:val="center"/>
        </w:trPr>
        <w:tc>
          <w:tcPr>
            <w:tcW w:w="956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229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难易程度</w:t>
            </w:r>
          </w:p>
        </w:tc>
        <w:tc>
          <w:tcPr>
            <w:tcW w:w="2792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所占比例</w:t>
            </w:r>
          </w:p>
        </w:tc>
      </w:tr>
      <w:tr w:rsidR="00D22D75">
        <w:trPr>
          <w:jc w:val="center"/>
        </w:trPr>
        <w:tc>
          <w:tcPr>
            <w:tcW w:w="956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容易试题</w:t>
            </w:r>
          </w:p>
        </w:tc>
        <w:tc>
          <w:tcPr>
            <w:tcW w:w="2792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50%</w:t>
            </w:r>
          </w:p>
        </w:tc>
      </w:tr>
      <w:tr w:rsidR="00D22D75">
        <w:trPr>
          <w:jc w:val="center"/>
        </w:trPr>
        <w:tc>
          <w:tcPr>
            <w:tcW w:w="956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229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中等难度试题</w:t>
            </w:r>
          </w:p>
        </w:tc>
        <w:tc>
          <w:tcPr>
            <w:tcW w:w="2792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30%</w:t>
            </w:r>
          </w:p>
        </w:tc>
      </w:tr>
      <w:tr w:rsidR="00D22D75">
        <w:trPr>
          <w:jc w:val="center"/>
        </w:trPr>
        <w:tc>
          <w:tcPr>
            <w:tcW w:w="956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229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较难试题</w:t>
            </w:r>
          </w:p>
        </w:tc>
        <w:tc>
          <w:tcPr>
            <w:tcW w:w="2792" w:type="dxa"/>
            <w:vAlign w:val="center"/>
          </w:tcPr>
          <w:p w:rsidR="00D22D75" w:rsidRDefault="00BA35A6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20%</w:t>
            </w:r>
          </w:p>
        </w:tc>
      </w:tr>
    </w:tbl>
    <w:p w:rsidR="00D22D75" w:rsidRDefault="00BA35A6">
      <w:pPr>
        <w:spacing w:line="520" w:lineRule="exact"/>
        <w:ind w:firstLine="54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答题要求</w:t>
      </w:r>
      <w:r w:rsidR="00E93FD0">
        <w:rPr>
          <w:rFonts w:asciiTheme="minorEastAsia" w:eastAsiaTheme="minorEastAsia" w:hAnsiTheme="minorEastAsia" w:hint="eastAsia"/>
          <w:b/>
          <w:sz w:val="24"/>
        </w:rPr>
        <w:t>：</w:t>
      </w:r>
    </w:p>
    <w:p w:rsidR="00D22D75" w:rsidRDefault="00BA35A6">
      <w:pPr>
        <w:spacing w:line="520" w:lineRule="exact"/>
        <w:ind w:firstLine="5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单项选择题  共20道题，每一个道题设置四个选项，只有一个选项是正确的，把正确选项的序号填在题目</w:t>
      </w:r>
      <w:r w:rsidR="008A477C">
        <w:rPr>
          <w:rFonts w:asciiTheme="minorEastAsia" w:eastAsiaTheme="minorEastAsia" w:hAnsiTheme="minorEastAsia" w:hint="eastAsia"/>
          <w:bCs/>
          <w:sz w:val="24"/>
        </w:rPr>
        <w:t>中</w:t>
      </w:r>
      <w:r>
        <w:rPr>
          <w:rFonts w:asciiTheme="minorEastAsia" w:eastAsiaTheme="minorEastAsia" w:hAnsiTheme="minorEastAsia" w:hint="eastAsia"/>
          <w:bCs/>
          <w:sz w:val="24"/>
        </w:rPr>
        <w:t>的括号内。</w:t>
      </w:r>
    </w:p>
    <w:p w:rsidR="00D22D75" w:rsidRDefault="00BA35A6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是非判断题  共10道题，正确的在题目前的括弧内打“√”，错误的在题目前的括号内打“×”。</w:t>
      </w:r>
    </w:p>
    <w:p w:rsidR="00D22D75" w:rsidRDefault="00BA35A6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简答题 共2道题，对相关内容进行简答，</w:t>
      </w:r>
      <w:r w:rsidR="008B3C03">
        <w:rPr>
          <w:rFonts w:asciiTheme="minorEastAsia" w:eastAsiaTheme="minorEastAsia" w:hAnsiTheme="minorEastAsia" w:cs="宋体" w:hint="eastAsia"/>
          <w:sz w:val="24"/>
        </w:rPr>
        <w:t>试题</w:t>
      </w:r>
      <w:r>
        <w:rPr>
          <w:rFonts w:asciiTheme="minorEastAsia" w:eastAsiaTheme="minorEastAsia" w:hAnsiTheme="minorEastAsia" w:cs="宋体" w:hint="eastAsia"/>
          <w:sz w:val="24"/>
        </w:rPr>
        <w:t>见附件二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D22D75" w:rsidRDefault="00BA35A6">
      <w:pPr>
        <w:spacing w:line="520" w:lineRule="exact"/>
        <w:ind w:firstLine="54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评分办法</w:t>
      </w:r>
    </w:p>
    <w:p w:rsidR="00D22D75" w:rsidRDefault="00BA35A6">
      <w:pPr>
        <w:spacing w:line="520" w:lineRule="exact"/>
        <w:ind w:firstLine="5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单项选择题   必须按要求把答案填写在题目前的括号内，每题5分，正确给分，错误不给分。</w:t>
      </w:r>
    </w:p>
    <w:p w:rsidR="00D22D75" w:rsidRDefault="00BA35A6">
      <w:pPr>
        <w:spacing w:line="520" w:lineRule="exact"/>
        <w:ind w:firstLine="5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是非判断题  必须按要求把“√”（或“×”）填写在题目前的括号内，每题4分，正确给分，错误不给分。</w:t>
      </w:r>
    </w:p>
    <w:p w:rsidR="00D22D75" w:rsidRDefault="00BA35A6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简答题 共2道题，对相关内容进行简答，每题30分。</w:t>
      </w:r>
    </w:p>
    <w:p w:rsidR="00D22D75" w:rsidRDefault="00E93FD0" w:rsidP="00D90572">
      <w:pPr>
        <w:numPr>
          <w:ilvl w:val="0"/>
          <w:numId w:val="1"/>
        </w:numPr>
        <w:spacing w:line="520" w:lineRule="exact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笔试</w:t>
      </w:r>
      <w:r w:rsidR="00BA35A6">
        <w:rPr>
          <w:rFonts w:asciiTheme="minorEastAsia" w:eastAsiaTheme="minorEastAsia" w:hAnsiTheme="minorEastAsia" w:hint="eastAsia"/>
          <w:b/>
          <w:sz w:val="24"/>
        </w:rPr>
        <w:t>试卷（见附件一）</w:t>
      </w:r>
    </w:p>
    <w:p w:rsidR="006B64BF" w:rsidRPr="006B64BF" w:rsidRDefault="006B64BF" w:rsidP="00D90572">
      <w:pPr>
        <w:pStyle w:val="aa"/>
        <w:numPr>
          <w:ilvl w:val="0"/>
          <w:numId w:val="1"/>
        </w:numPr>
        <w:spacing w:line="520" w:lineRule="exact"/>
        <w:ind w:firstLineChars="0"/>
        <w:rPr>
          <w:rFonts w:asciiTheme="minorEastAsia" w:eastAsiaTheme="minorEastAsia" w:hAnsiTheme="minorEastAsia"/>
          <w:b/>
          <w:sz w:val="24"/>
        </w:rPr>
      </w:pPr>
      <w:r w:rsidRPr="006B64BF">
        <w:rPr>
          <w:rFonts w:asciiTheme="minorEastAsia" w:eastAsiaTheme="minorEastAsia" w:hAnsiTheme="minorEastAsia" w:hint="eastAsia"/>
          <w:b/>
          <w:sz w:val="24"/>
        </w:rPr>
        <w:t>面试试题（见附件二）</w:t>
      </w:r>
    </w:p>
    <w:p w:rsidR="008A477C" w:rsidRPr="006B64BF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D90572" w:rsidRPr="00D90572" w:rsidRDefault="00D90572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8A477C" w:rsidRDefault="008A477C" w:rsidP="008A477C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5D5B75" w:rsidRDefault="005D5B75" w:rsidP="008A477C">
      <w:pPr>
        <w:spacing w:line="520" w:lineRule="exact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</w:rPr>
        <w:lastRenderedPageBreak/>
        <w:t>附件一：</w:t>
      </w:r>
    </w:p>
    <w:p w:rsidR="005D5B75" w:rsidRPr="008A477C" w:rsidRDefault="005D5B75" w:rsidP="005D5B75">
      <w:pPr>
        <w:tabs>
          <w:tab w:val="left" w:pos="8085"/>
        </w:tabs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8A477C">
        <w:rPr>
          <w:rFonts w:asciiTheme="minorEastAsia" w:eastAsiaTheme="minorEastAsia" w:hAnsiTheme="minorEastAsia" w:hint="eastAsia"/>
          <w:b/>
          <w:sz w:val="28"/>
          <w:szCs w:val="28"/>
        </w:rPr>
        <w:t>2021年扩招《工业机器人技术》专业职业适应性测试试题</w:t>
      </w:r>
    </w:p>
    <w:p w:rsidR="005D5B75" w:rsidRDefault="005D5B75" w:rsidP="00C71AEC">
      <w:pPr>
        <w:adjustRightInd w:val="0"/>
        <w:snapToGrid w:val="0"/>
        <w:spacing w:beforeLines="100" w:before="312" w:afterLines="100" w:after="312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本卷共三大题，总分200分，考试时间为90分钟</w:t>
      </w:r>
    </w:p>
    <w:p w:rsidR="005D5B75" w:rsidRDefault="005D5B75" w:rsidP="00C71AEC">
      <w:pPr>
        <w:adjustRightInd w:val="0"/>
        <w:snapToGrid w:val="0"/>
        <w:spacing w:beforeLines="100" w:before="312" w:afterLines="100" w:after="312" w:line="360" w:lineRule="exact"/>
        <w:ind w:firstLineChars="550" w:firstLine="1160"/>
        <w:rPr>
          <w:rFonts w:asciiTheme="minorEastAsia" w:eastAsiaTheme="minorEastAsia" w:hAnsiTheme="minorEastAsia"/>
          <w:b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考生姓名： 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准考证号：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  </w:t>
      </w:r>
      <w:r>
        <w:rPr>
          <w:rFonts w:asciiTheme="minorEastAsia" w:eastAsiaTheme="minorEastAsia" w:hAnsiTheme="minorEastAsia" w:hint="eastAsia"/>
          <w:b/>
          <w:szCs w:val="21"/>
        </w:rPr>
        <w:t xml:space="preserve"> </w:t>
      </w:r>
      <w:r>
        <w:rPr>
          <w:rFonts w:asciiTheme="minorEastAsia" w:eastAsiaTheme="minorEastAsia" w:hAnsiTheme="minorEastAsia"/>
          <w:b/>
          <w:szCs w:val="21"/>
        </w:rPr>
        <w:t xml:space="preserve">      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  <w:gridCol w:w="1559"/>
        <w:gridCol w:w="1985"/>
      </w:tblGrid>
      <w:tr w:rsidR="005D5B75" w:rsidTr="00CD048E">
        <w:trPr>
          <w:trHeight w:val="567"/>
        </w:trPr>
        <w:tc>
          <w:tcPr>
            <w:tcW w:w="1134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题号</w:t>
            </w: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一</w:t>
            </w:r>
          </w:p>
        </w:tc>
        <w:tc>
          <w:tcPr>
            <w:tcW w:w="1276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</w:t>
            </w: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三</w:t>
            </w:r>
          </w:p>
        </w:tc>
        <w:tc>
          <w:tcPr>
            <w:tcW w:w="1559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总分</w:t>
            </w:r>
          </w:p>
        </w:tc>
        <w:tc>
          <w:tcPr>
            <w:tcW w:w="1985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登分人</w:t>
            </w:r>
          </w:p>
        </w:tc>
      </w:tr>
      <w:tr w:rsidR="005D5B75" w:rsidTr="00CD048E">
        <w:trPr>
          <w:trHeight w:val="625"/>
        </w:trPr>
        <w:tc>
          <w:tcPr>
            <w:tcW w:w="1134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得分</w:t>
            </w: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D5B75" w:rsidRDefault="005D5B75" w:rsidP="00CD048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5D5B75" w:rsidTr="00CD048E"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5D5B75" w:rsidTr="00CD048E">
        <w:trPr>
          <w:trHeight w:val="567"/>
        </w:trPr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D5B75" w:rsidRDefault="005D5B75" w:rsidP="005D5B75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一、单项选择题（每题5分,共100分）</w:t>
      </w: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8A477C" w:rsidRDefault="008A477C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1.</w:t>
      </w:r>
      <w:r w:rsidR="007D2904" w:rsidRPr="007D2904">
        <w:rPr>
          <w:rFonts w:ascii="宋体" w:hAnsi="宋体" w:hint="eastAsia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是我国国民经济的主体，是立国之本、兴国之器、强国之基。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（A）农业   （B）制造业   （C）传统产业  （D）服务业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2.当今的科学技术和信息革命让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应运而生。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（A）现代制造业   （B）传统手工业   （C）传统农业  （D）传统制造业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3.《中国制造2025》提出，要坚持“创新驱动、质量为先、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、结构优化、人才为本”的基本方针。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（A）创新发展   （B）绿色发展   （C）协调发展  （D）高速发展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4.下列哪种说法不符合绿色发展的思想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="007D2904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（A）对生态环境无害   （B）资源利用率高   （C）能源消耗低  （D）只追求高利润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5.工匠精神就是追求卓越的创造精神、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的品质精神、用户至上的服务精神。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（A）精心制造   （B）精益求精   （C）精雕细琢  （D）追求高端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6. 机械中运动的最小单元为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（A）零件   （B）机构   （C）机器  （D）构件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7.使用电脑时文档中剪切的快捷键是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（A）Ctrl+C    （B）Shift+C    （C）Ctrl+V     （D）Ctrl+X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8.用办公软件PowerPoint制作的演示文稿默认的扩展名是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（A）pwp       （B）ppt        （C）ppn      （D）Pop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9.从本质上讲，计算机病毒是一种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（A）细菌      （B）文本      （C）程序    （D）微生物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lastRenderedPageBreak/>
        <w:t>10.社会主义核心价值观分为国家层面、社会层面和个人层面，下列不属于个人层面的是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（A）爱国   （B）敬业   （C）诚信  （D）自由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11.纳米和光年都属于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度量单位。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（A）长度  （B）时间  （C）重量  （D）光照强度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12．游标卡尺的作用不包含以下哪项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 xml:space="preserve">（A）测量零件长度   （B）测量外圆直径   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（C）测量孔的深度   （D）测量工件重量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13.在日常生活中，我们关灯时,开关切断的是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（A）火线    （B）零线    （C）备用线    （D）进户线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14.我国工业上使用的交流电的频率为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（A）60 Hz    （B）50 Hz   （C）20 Hz    （D）100 Hz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15.电压的单位是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（A）伏特   （B）瓦   （C）安培  （D）焦耳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16.二级管的特性是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（A）单向导通   （B）双向导通   （C）不能导通   （D）随机导通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17.高端制造产业一般是处于制造业价值链的高端环节，具有技术、知识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，附加值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高，成长性好，关键性强，带动性大的特点。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（A）先进  （B）全面   （C）密集  （D）成熟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18.工业机器人技术主要研究工业自动化控制技术、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、PLC与外围设备应用等方面的基础知识和技能。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（A）机器人技术  （B）制造技术   （C）材料成型技术  （D）虚拟仿真技术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19.十九大的主题是:不忘初心，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，高举中国特色社会主义伟大旗帜，决胜全面建成小康社会，夺取新时代中国特色社会主义伟大胜利，为实现中华民族伟大复兴的中国梦不懈奋斗。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（A）继续前进  （B）牢记使命   （C）方得始终  （D）砥砺前行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20.工业机器人是自动执行工作任务的</w:t>
      </w:r>
      <w:r w:rsidR="007D2904"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/>
          <w:szCs w:val="21"/>
        </w:rPr>
        <w:t xml:space="preserve">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="007D2904" w:rsidRPr="006B64BF">
        <w:rPr>
          <w:rFonts w:ascii="宋体" w:hAnsi="宋体" w:hint="eastAsia"/>
          <w:szCs w:val="21"/>
        </w:rPr>
        <w:t xml:space="preserve"> )</w:t>
      </w:r>
      <w:r w:rsidRPr="008A477C">
        <w:rPr>
          <w:rFonts w:ascii="宋体" w:hAnsi="宋体" w:hint="eastAsia"/>
          <w:szCs w:val="21"/>
        </w:rPr>
        <w:t>，是靠自身动力和控制能力来实现各种功能</w:t>
      </w:r>
    </w:p>
    <w:p w:rsidR="008A477C" w:rsidRPr="008A477C" w:rsidRDefault="008A477C" w:rsidP="008A477C">
      <w:pPr>
        <w:spacing w:line="360" w:lineRule="auto"/>
        <w:rPr>
          <w:rFonts w:ascii="宋体" w:hAnsi="宋体"/>
          <w:szCs w:val="21"/>
        </w:rPr>
      </w:pPr>
      <w:r w:rsidRPr="008A477C">
        <w:rPr>
          <w:rFonts w:ascii="宋体" w:hAnsi="宋体" w:hint="eastAsia"/>
          <w:szCs w:val="21"/>
        </w:rPr>
        <w:t>的一种机器。</w:t>
      </w:r>
    </w:p>
    <w:p w:rsidR="008A477C" w:rsidRPr="008A477C" w:rsidRDefault="008A477C" w:rsidP="008A477C">
      <w:pPr>
        <w:spacing w:line="360" w:lineRule="auto"/>
        <w:rPr>
          <w:rFonts w:ascii="宋体" w:hAnsi="宋体"/>
          <w:b/>
          <w:bCs/>
          <w:szCs w:val="21"/>
        </w:rPr>
      </w:pPr>
      <w:r w:rsidRPr="008A477C">
        <w:rPr>
          <w:rFonts w:ascii="宋体" w:hAnsi="宋体" w:hint="eastAsia"/>
          <w:szCs w:val="21"/>
        </w:rPr>
        <w:t>（A）构件  （B）机器装置   （C）劳动者  （D）控制器</w:t>
      </w:r>
    </w:p>
    <w:p w:rsidR="005D5B75" w:rsidRDefault="005D5B75" w:rsidP="005D5B75">
      <w:pPr>
        <w:spacing w:line="360" w:lineRule="auto"/>
        <w:rPr>
          <w:rFonts w:ascii="宋体" w:hAnsi="宋体"/>
          <w:szCs w:val="21"/>
        </w:rPr>
      </w:pP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5D5B75" w:rsidTr="00CD048E"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评卷人</w:t>
            </w: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5D5B75" w:rsidTr="00CD048E">
        <w:trPr>
          <w:trHeight w:val="495"/>
        </w:trPr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D5B75" w:rsidRDefault="005D5B75" w:rsidP="005D5B75">
      <w:pPr>
        <w:spacing w:line="52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二、判断题（每题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分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分）</w:t>
      </w:r>
    </w:p>
    <w:p w:rsidR="005D5B75" w:rsidRDefault="005D5B75" w:rsidP="005D5B75">
      <w:pPr>
        <w:spacing w:line="520" w:lineRule="exact"/>
        <w:rPr>
          <w:rFonts w:ascii="宋体" w:hAnsi="宋体"/>
          <w:sz w:val="24"/>
        </w:rPr>
      </w:pPr>
    </w:p>
    <w:p w:rsidR="006B64BF" w:rsidRPr="006B64BF" w:rsidRDefault="006B64BF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 w:rsidR="007D2904">
        <w:rPr>
          <w:rFonts w:ascii="宋体" w:hAnsi="宋体" w:hint="eastAsia"/>
          <w:szCs w:val="21"/>
        </w:rPr>
        <w:t xml:space="preserve"> </w:t>
      </w:r>
      <w:r w:rsidR="007D2904"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)1、“一带一路”是“丝绸之路经济带”和“21世纪海上丝绸之路”的简称。 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2、职业道德有助于个人事业的成功，对社会发展没什么作用。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3、习近平总书记指出，就业是最大的民生工程、民心工程、根基工程。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4、发展高端装备制造业的主要意义在于提升GDP。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5、因短路引起火灾时，可以用水浇灭。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6、“四个自信”即中国特色社会主义道路自信、理论自信、制度自信和文化自信。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7、团队协作的目的是追求个人利益最大化。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8、作为一名大学生，应该遵守学校相关规定，不得随意旷课、迟到。</w:t>
      </w:r>
    </w:p>
    <w:p w:rsidR="006B64BF" w:rsidRPr="006B64BF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9、建设教育强国是中华民族伟大复兴的基础工程。</w:t>
      </w:r>
    </w:p>
    <w:p w:rsidR="005D5B75" w:rsidRDefault="007D2904" w:rsidP="006B64BF">
      <w:pPr>
        <w:spacing w:line="360" w:lineRule="auto"/>
        <w:rPr>
          <w:rFonts w:ascii="宋体" w:hAnsi="宋体"/>
          <w:szCs w:val="21"/>
        </w:rPr>
      </w:pPr>
      <w:r w:rsidRPr="006B64BF">
        <w:rPr>
          <w:rFonts w:ascii="宋体" w:hAnsi="宋体" w:hint="eastAsia"/>
          <w:szCs w:val="21"/>
        </w:rPr>
        <w:t xml:space="preserve">(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6B64BF">
        <w:rPr>
          <w:rFonts w:ascii="宋体" w:hAnsi="宋体" w:hint="eastAsia"/>
          <w:szCs w:val="21"/>
        </w:rPr>
        <w:t xml:space="preserve"> )</w:t>
      </w:r>
      <w:r w:rsidR="006B64BF" w:rsidRPr="006B64BF">
        <w:rPr>
          <w:rFonts w:ascii="宋体" w:hAnsi="宋体" w:hint="eastAsia"/>
          <w:szCs w:val="21"/>
        </w:rPr>
        <w:t>10、自觉佩戴和使用劳动防护用品是一种个人行为，与别人无关。</w:t>
      </w: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5D5B75" w:rsidTr="00CD048E"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5D5B75" w:rsidTr="00CD048E">
        <w:trPr>
          <w:trHeight w:val="567"/>
        </w:trPr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D5B75" w:rsidRDefault="005D5B75" w:rsidP="00CD04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D5B75" w:rsidRDefault="005D5B75" w:rsidP="005D5B75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三、简答题（每题30分,共60分）</w:t>
      </w:r>
    </w:p>
    <w:p w:rsidR="005D5B75" w:rsidRDefault="005D5B75" w:rsidP="005D5B75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6B64BF" w:rsidRDefault="006B64BF" w:rsidP="006B64BF">
      <w:pPr>
        <w:shd w:val="solid" w:color="FFFFFF" w:fill="auto"/>
        <w:tabs>
          <w:tab w:val="left" w:pos="312"/>
        </w:tabs>
        <w:autoSpaceDN w:val="0"/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>简述智能制造的定义，以及大力发展智能制造产业的意义。</w:t>
      </w:r>
    </w:p>
    <w:p w:rsidR="005D5B75" w:rsidRPr="006B64BF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.</w:t>
      </w:r>
      <w:r w:rsidRPr="006B64BF">
        <w:rPr>
          <w:rFonts w:asciiTheme="minorEastAsia" w:eastAsiaTheme="minorEastAsia" w:hAnsiTheme="minorEastAsia" w:hint="eastAsia"/>
        </w:rPr>
        <w:t>创新是一个民族进步的灵魂,是国家兴旺发达的不竭动力。简述你对创新的理解。</w:t>
      </w: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</w:p>
    <w:p w:rsidR="006B64BF" w:rsidRDefault="006B64BF" w:rsidP="005D5B75">
      <w:pPr>
        <w:spacing w:line="360" w:lineRule="auto"/>
        <w:rPr>
          <w:rFonts w:asciiTheme="minorEastAsia" w:eastAsiaTheme="minorEastAsia" w:hAnsiTheme="minorEastAsia"/>
        </w:rPr>
      </w:pPr>
    </w:p>
    <w:p w:rsidR="005D5B75" w:rsidRDefault="005D5B75" w:rsidP="005D5B75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D22D75" w:rsidRPr="00E93FD0" w:rsidRDefault="00D22D75">
      <w:pPr>
        <w:rPr>
          <w:rFonts w:asciiTheme="minorEastAsia" w:eastAsiaTheme="minorEastAsia" w:hAnsiTheme="minorEastAsia"/>
          <w:b/>
          <w:sz w:val="24"/>
        </w:rPr>
      </w:pPr>
    </w:p>
    <w:p w:rsidR="00D22D75" w:rsidRDefault="00BA35A6" w:rsidP="007D2904">
      <w:pPr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附件</w:t>
      </w:r>
      <w:r w:rsidR="005D5B75">
        <w:rPr>
          <w:rFonts w:asciiTheme="minorEastAsia" w:eastAsiaTheme="minorEastAsia" w:hAnsiTheme="minorEastAsia" w:cs="宋体" w:hint="eastAsia"/>
          <w:b/>
          <w:bCs/>
          <w:sz w:val="24"/>
        </w:rPr>
        <w:t>二</w:t>
      </w:r>
      <w:r>
        <w:rPr>
          <w:rFonts w:asciiTheme="minorEastAsia" w:eastAsiaTheme="minorEastAsia" w:hAnsiTheme="minorEastAsia" w:cs="宋体" w:hint="eastAsia"/>
          <w:b/>
          <w:bCs/>
          <w:sz w:val="24"/>
        </w:rPr>
        <w:t>：</w:t>
      </w:r>
    </w:p>
    <w:p w:rsidR="00D22D75" w:rsidRPr="007D2904" w:rsidRDefault="00BA35A6">
      <w:pPr>
        <w:spacing w:before="240" w:after="60"/>
        <w:jc w:val="center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D2904">
        <w:rPr>
          <w:rFonts w:asciiTheme="minorEastAsia" w:eastAsiaTheme="minorEastAsia" w:hAnsiTheme="minorEastAsia" w:hint="eastAsia"/>
          <w:b/>
          <w:sz w:val="28"/>
          <w:szCs w:val="28"/>
        </w:rPr>
        <w:t>2021年《工业机器人技术》专业扩招面试</w:t>
      </w:r>
      <w:r w:rsidR="004A0DDE">
        <w:rPr>
          <w:rFonts w:asciiTheme="minorEastAsia" w:eastAsiaTheme="minorEastAsia" w:hAnsiTheme="minorEastAsia" w:hint="eastAsia"/>
          <w:b/>
          <w:sz w:val="28"/>
          <w:szCs w:val="28"/>
        </w:rPr>
        <w:t>样</w:t>
      </w:r>
      <w:bookmarkStart w:id="0" w:name="_GoBack"/>
      <w:bookmarkEnd w:id="0"/>
      <w:r w:rsidR="008B3C03">
        <w:rPr>
          <w:rFonts w:asciiTheme="minorEastAsia" w:eastAsiaTheme="minorEastAsia" w:hAnsiTheme="minorEastAsia" w:hint="eastAsia"/>
          <w:b/>
          <w:sz w:val="28"/>
          <w:szCs w:val="28"/>
        </w:rPr>
        <w:t>题</w:t>
      </w:r>
    </w:p>
    <w:p w:rsidR="00D22D75" w:rsidRDefault="00BA35A6" w:rsidP="00C71AEC">
      <w:pPr>
        <w:adjustRightInd w:val="0"/>
        <w:snapToGrid w:val="0"/>
        <w:spacing w:beforeLines="100" w:before="312" w:afterLines="100" w:after="312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本卷共5题，</w:t>
      </w:r>
      <w:r>
        <w:rPr>
          <w:rFonts w:asciiTheme="minorEastAsia" w:eastAsiaTheme="minorEastAsia" w:hAnsiTheme="minorEastAsia" w:hint="eastAsia"/>
          <w:b/>
          <w:bCs/>
          <w:szCs w:val="21"/>
        </w:rPr>
        <w:t>每题40分，</w:t>
      </w:r>
      <w:r>
        <w:rPr>
          <w:rFonts w:asciiTheme="minorEastAsia" w:eastAsiaTheme="minorEastAsia" w:hAnsiTheme="minorEastAsia" w:hint="eastAsia"/>
          <w:b/>
          <w:szCs w:val="21"/>
        </w:rPr>
        <w:t>总分200分，测试时间为60分钟</w:t>
      </w:r>
    </w:p>
    <w:p w:rsidR="00D22D75" w:rsidRDefault="00BA35A6" w:rsidP="00C71AEC">
      <w:pPr>
        <w:adjustRightInd w:val="0"/>
        <w:snapToGrid w:val="0"/>
        <w:spacing w:beforeLines="100" w:before="312" w:afterLines="100" w:after="312" w:line="360" w:lineRule="exact"/>
        <w:ind w:firstLineChars="600" w:firstLine="1265"/>
        <w:rPr>
          <w:rFonts w:asciiTheme="minorEastAsia" w:eastAsiaTheme="minorEastAsia" w:hAnsiTheme="minorEastAsia"/>
          <w:b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考生姓名： 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准考证号：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b/>
          <w:szCs w:val="21"/>
        </w:rPr>
        <w:t xml:space="preserve"> </w:t>
      </w:r>
    </w:p>
    <w:tbl>
      <w:tblPr>
        <w:tblW w:w="8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068"/>
        <w:gridCol w:w="1068"/>
        <w:gridCol w:w="1068"/>
        <w:gridCol w:w="1068"/>
        <w:gridCol w:w="1068"/>
        <w:gridCol w:w="1068"/>
        <w:gridCol w:w="1068"/>
      </w:tblGrid>
      <w:tr w:rsidR="00D22D75">
        <w:trPr>
          <w:trHeight w:val="555"/>
        </w:trPr>
        <w:tc>
          <w:tcPr>
            <w:tcW w:w="960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题号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一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二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三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四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五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总分</w:t>
            </w:r>
          </w:p>
        </w:tc>
        <w:tc>
          <w:tcPr>
            <w:tcW w:w="1068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登分人</w:t>
            </w:r>
          </w:p>
        </w:tc>
      </w:tr>
      <w:tr w:rsidR="00D22D75">
        <w:trPr>
          <w:trHeight w:val="661"/>
        </w:trPr>
        <w:tc>
          <w:tcPr>
            <w:tcW w:w="960" w:type="dxa"/>
            <w:vAlign w:val="center"/>
          </w:tcPr>
          <w:p w:rsidR="00D22D75" w:rsidRDefault="00BA35A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得分</w:t>
            </w: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22D75" w:rsidRDefault="00D22D75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D2904" w:rsidRDefault="007D2904" w:rsidP="007D290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谈谈你对</w:t>
      </w:r>
      <w:r w:rsidR="008B3C03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就读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工业机器人技术专业</w:t>
      </w:r>
      <w:r w:rsidR="008B3C03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后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的职业规划？</w:t>
      </w:r>
    </w:p>
    <w:p w:rsidR="00D22D75" w:rsidRPr="007D2904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7D290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  <w:r w:rsidRPr="007D2904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工匠精神的内涵什么</w:t>
      </w:r>
      <w:r w:rsidR="00BA35A6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？</w:t>
      </w: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ind w:firstLineChars="200" w:firstLine="480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BA35A6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4"/>
          <w:lang w:val="zh-CN"/>
        </w:rPr>
        <w:t>在德、智、体、美、劳全面发展中，结合职业岗位，谈谈你对“</w:t>
      </w:r>
      <w:r w:rsidR="007D2904">
        <w:rPr>
          <w:rFonts w:asciiTheme="minorEastAsia" w:eastAsiaTheme="minorEastAsia" w:hAnsiTheme="minorEastAsia" w:hint="eastAsia"/>
          <w:bCs/>
          <w:color w:val="000000" w:themeColor="text1"/>
          <w:sz w:val="24"/>
          <w:lang w:val="zh-CN"/>
        </w:rPr>
        <w:t>德</w:t>
      </w:r>
      <w:r>
        <w:rPr>
          <w:rFonts w:asciiTheme="minorEastAsia" w:eastAsiaTheme="minorEastAsia" w:hAnsiTheme="minorEastAsia"/>
          <w:bCs/>
          <w:color w:val="000000" w:themeColor="text1"/>
          <w:sz w:val="24"/>
          <w:lang w:val="zh-CN"/>
        </w:rPr>
        <w:t>”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lang w:val="zh-CN"/>
        </w:rPr>
        <w:t>的理解？</w:t>
      </w: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BA35A6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24"/>
          <w:lang w:val="zh-CN"/>
        </w:rPr>
        <w:t>列举你知道的中国传统文化。</w:t>
      </w:r>
    </w:p>
    <w:p w:rsidR="00D22D75" w:rsidRDefault="00D22D75">
      <w:pPr>
        <w:ind w:firstLineChars="200" w:firstLine="480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D22D75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</w:p>
    <w:p w:rsidR="00D22D75" w:rsidRDefault="007D290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color w:val="000000" w:themeColor="text1"/>
          <w:sz w:val="24"/>
        </w:rPr>
      </w:pPr>
      <w:r w:rsidRPr="007D2904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你认为工业机器人技术专业主要面向哪些岗位</w:t>
      </w:r>
      <w:r w:rsidR="00BA35A6">
        <w:rPr>
          <w:rFonts w:asciiTheme="minorEastAsia" w:eastAsiaTheme="minorEastAsia" w:hAnsiTheme="minorEastAsia" w:hint="eastAsia"/>
          <w:bCs/>
          <w:color w:val="000000" w:themeColor="text1"/>
          <w:sz w:val="24"/>
        </w:rPr>
        <w:t>？</w:t>
      </w:r>
    </w:p>
    <w:p w:rsidR="00D22D75" w:rsidRDefault="00D22D75">
      <w:pPr>
        <w:rPr>
          <w:rFonts w:asciiTheme="minorEastAsia" w:eastAsiaTheme="minorEastAsia" w:hAnsiTheme="minorEastAsia" w:cs="宋体"/>
          <w:b/>
          <w:bCs/>
          <w:color w:val="000000" w:themeColor="text1"/>
          <w:sz w:val="24"/>
        </w:rPr>
      </w:pPr>
    </w:p>
    <w:p w:rsidR="00D22D75" w:rsidRDefault="00D22D75">
      <w:pPr>
        <w:rPr>
          <w:rFonts w:asciiTheme="minorEastAsia" w:eastAsiaTheme="minorEastAsia" w:hAnsiTheme="minorEastAsia" w:cs="宋体"/>
          <w:b/>
          <w:bCs/>
          <w:color w:val="000000" w:themeColor="text1"/>
          <w:sz w:val="24"/>
        </w:rPr>
      </w:pPr>
    </w:p>
    <w:p w:rsidR="00D22D75" w:rsidRDefault="00D22D75">
      <w:pPr>
        <w:spacing w:line="520" w:lineRule="exact"/>
        <w:ind w:firstLineChars="200" w:firstLine="482"/>
        <w:rPr>
          <w:rFonts w:asciiTheme="minorEastAsia" w:eastAsiaTheme="minorEastAsia" w:hAnsiTheme="minorEastAsia" w:cs="宋体"/>
          <w:b/>
          <w:bCs/>
          <w:color w:val="000000" w:themeColor="text1"/>
          <w:sz w:val="24"/>
        </w:rPr>
      </w:pPr>
    </w:p>
    <w:sectPr w:rsidR="00D22D75" w:rsidSect="00D22D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C9" w:rsidRDefault="006E5FC9" w:rsidP="00D22D75">
      <w:r>
        <w:separator/>
      </w:r>
    </w:p>
  </w:endnote>
  <w:endnote w:type="continuationSeparator" w:id="0">
    <w:p w:rsidR="006E5FC9" w:rsidRDefault="006E5FC9" w:rsidP="00D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32949"/>
    </w:sdtPr>
    <w:sdtEndPr/>
    <w:sdtContent>
      <w:p w:rsidR="00D22D75" w:rsidRDefault="00C71AEC">
        <w:pPr>
          <w:pStyle w:val="a4"/>
          <w:jc w:val="center"/>
        </w:pPr>
        <w:r>
          <w:fldChar w:fldCharType="begin"/>
        </w:r>
        <w:r w:rsidR="00BA35A6">
          <w:instrText>PAGE   \* MERGEFORMAT</w:instrText>
        </w:r>
        <w:r>
          <w:fldChar w:fldCharType="separate"/>
        </w:r>
        <w:r w:rsidR="004A0DDE" w:rsidRPr="004A0DDE">
          <w:rPr>
            <w:noProof/>
            <w:lang w:val="zh-CN"/>
          </w:rPr>
          <w:t>7</w:t>
        </w:r>
        <w:r>
          <w:fldChar w:fldCharType="end"/>
        </w:r>
      </w:p>
    </w:sdtContent>
  </w:sdt>
  <w:p w:rsidR="00D22D75" w:rsidRDefault="00D22D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C9" w:rsidRDefault="006E5FC9" w:rsidP="00D22D75">
      <w:r>
        <w:separator/>
      </w:r>
    </w:p>
  </w:footnote>
  <w:footnote w:type="continuationSeparator" w:id="0">
    <w:p w:rsidR="006E5FC9" w:rsidRDefault="006E5FC9" w:rsidP="00D2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589914"/>
    <w:multiLevelType w:val="singleLevel"/>
    <w:tmpl w:val="AB58991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1CA4CB"/>
    <w:multiLevelType w:val="singleLevel"/>
    <w:tmpl w:val="F91CA4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3FE25D"/>
    <w:multiLevelType w:val="singleLevel"/>
    <w:tmpl w:val="573FE2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F3B58"/>
    <w:multiLevelType w:val="singleLevel"/>
    <w:tmpl w:val="AB58991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07A"/>
    <w:rsid w:val="00001310"/>
    <w:rsid w:val="000302F4"/>
    <w:rsid w:val="0005740B"/>
    <w:rsid w:val="00061F78"/>
    <w:rsid w:val="0006361B"/>
    <w:rsid w:val="000B0682"/>
    <w:rsid w:val="000D5DCD"/>
    <w:rsid w:val="0011101B"/>
    <w:rsid w:val="00126EBA"/>
    <w:rsid w:val="0016160B"/>
    <w:rsid w:val="001B4D70"/>
    <w:rsid w:val="001C6980"/>
    <w:rsid w:val="001E303E"/>
    <w:rsid w:val="001F508F"/>
    <w:rsid w:val="0027463C"/>
    <w:rsid w:val="00297954"/>
    <w:rsid w:val="002D3156"/>
    <w:rsid w:val="002D6779"/>
    <w:rsid w:val="00317E2F"/>
    <w:rsid w:val="0037227C"/>
    <w:rsid w:val="00386561"/>
    <w:rsid w:val="003A355E"/>
    <w:rsid w:val="003C1E2A"/>
    <w:rsid w:val="003D1745"/>
    <w:rsid w:val="003D4936"/>
    <w:rsid w:val="004A0DDE"/>
    <w:rsid w:val="00507EAF"/>
    <w:rsid w:val="005165FD"/>
    <w:rsid w:val="00557BBC"/>
    <w:rsid w:val="005848F8"/>
    <w:rsid w:val="0059059A"/>
    <w:rsid w:val="005A6A6C"/>
    <w:rsid w:val="005B4DA0"/>
    <w:rsid w:val="005B6805"/>
    <w:rsid w:val="005D2821"/>
    <w:rsid w:val="005D5B75"/>
    <w:rsid w:val="005E6134"/>
    <w:rsid w:val="00600DFB"/>
    <w:rsid w:val="0068272A"/>
    <w:rsid w:val="006B64BF"/>
    <w:rsid w:val="006E5FC9"/>
    <w:rsid w:val="00712552"/>
    <w:rsid w:val="00723E86"/>
    <w:rsid w:val="007255F5"/>
    <w:rsid w:val="007729CE"/>
    <w:rsid w:val="00784DEC"/>
    <w:rsid w:val="007904D5"/>
    <w:rsid w:val="00796A55"/>
    <w:rsid w:val="00797BF1"/>
    <w:rsid w:val="007D1BD8"/>
    <w:rsid w:val="007D2904"/>
    <w:rsid w:val="007F3162"/>
    <w:rsid w:val="0080151C"/>
    <w:rsid w:val="00851360"/>
    <w:rsid w:val="00880A1A"/>
    <w:rsid w:val="008A477C"/>
    <w:rsid w:val="008B3C03"/>
    <w:rsid w:val="008B3D18"/>
    <w:rsid w:val="008E3958"/>
    <w:rsid w:val="00907EDA"/>
    <w:rsid w:val="00934C91"/>
    <w:rsid w:val="0093558B"/>
    <w:rsid w:val="009712B5"/>
    <w:rsid w:val="009B0CE8"/>
    <w:rsid w:val="009D63BA"/>
    <w:rsid w:val="00A030CD"/>
    <w:rsid w:val="00A12B55"/>
    <w:rsid w:val="00A52FBD"/>
    <w:rsid w:val="00A55A94"/>
    <w:rsid w:val="00A70DFF"/>
    <w:rsid w:val="00A749AF"/>
    <w:rsid w:val="00AB4AD3"/>
    <w:rsid w:val="00AC6854"/>
    <w:rsid w:val="00B073AA"/>
    <w:rsid w:val="00BA35A6"/>
    <w:rsid w:val="00C21CDB"/>
    <w:rsid w:val="00C32934"/>
    <w:rsid w:val="00C3407A"/>
    <w:rsid w:val="00C64394"/>
    <w:rsid w:val="00C71AEC"/>
    <w:rsid w:val="00CC5EF1"/>
    <w:rsid w:val="00CE0E5D"/>
    <w:rsid w:val="00D13E68"/>
    <w:rsid w:val="00D22D75"/>
    <w:rsid w:val="00D23A24"/>
    <w:rsid w:val="00D80771"/>
    <w:rsid w:val="00D90572"/>
    <w:rsid w:val="00DC5A8E"/>
    <w:rsid w:val="00DF624C"/>
    <w:rsid w:val="00E34EE6"/>
    <w:rsid w:val="00E3521E"/>
    <w:rsid w:val="00E57324"/>
    <w:rsid w:val="00E8418A"/>
    <w:rsid w:val="00E857D8"/>
    <w:rsid w:val="00E85A3A"/>
    <w:rsid w:val="00E93FD0"/>
    <w:rsid w:val="00EB6B76"/>
    <w:rsid w:val="00EC42DD"/>
    <w:rsid w:val="00ED1364"/>
    <w:rsid w:val="00F306CD"/>
    <w:rsid w:val="00F326EB"/>
    <w:rsid w:val="00F5344B"/>
    <w:rsid w:val="00F72DE7"/>
    <w:rsid w:val="00FA0DF6"/>
    <w:rsid w:val="00FA34FF"/>
    <w:rsid w:val="00FB0623"/>
    <w:rsid w:val="00FD1AC8"/>
    <w:rsid w:val="00FD37F7"/>
    <w:rsid w:val="012C696A"/>
    <w:rsid w:val="02EE76AC"/>
    <w:rsid w:val="05312C1E"/>
    <w:rsid w:val="06244462"/>
    <w:rsid w:val="08503129"/>
    <w:rsid w:val="0ABA3FCC"/>
    <w:rsid w:val="0AF31FFF"/>
    <w:rsid w:val="0AFF1556"/>
    <w:rsid w:val="0B024101"/>
    <w:rsid w:val="0C2A0350"/>
    <w:rsid w:val="0C4546F4"/>
    <w:rsid w:val="0C557870"/>
    <w:rsid w:val="0C7B5456"/>
    <w:rsid w:val="10A77EFB"/>
    <w:rsid w:val="10D42EAE"/>
    <w:rsid w:val="12C23941"/>
    <w:rsid w:val="132F7509"/>
    <w:rsid w:val="13DF34D4"/>
    <w:rsid w:val="14EC55A7"/>
    <w:rsid w:val="15C26740"/>
    <w:rsid w:val="187333E5"/>
    <w:rsid w:val="19DD313F"/>
    <w:rsid w:val="1A3A3E70"/>
    <w:rsid w:val="1BA25447"/>
    <w:rsid w:val="1BE97AD7"/>
    <w:rsid w:val="1C5C083B"/>
    <w:rsid w:val="1C744296"/>
    <w:rsid w:val="1E1421FF"/>
    <w:rsid w:val="1E361A7B"/>
    <w:rsid w:val="1E5A737A"/>
    <w:rsid w:val="1F0326C2"/>
    <w:rsid w:val="1FC56819"/>
    <w:rsid w:val="1FF05E6A"/>
    <w:rsid w:val="209531D8"/>
    <w:rsid w:val="20EB26C8"/>
    <w:rsid w:val="21C53794"/>
    <w:rsid w:val="21F25DCF"/>
    <w:rsid w:val="228401C8"/>
    <w:rsid w:val="22B744E0"/>
    <w:rsid w:val="237B5647"/>
    <w:rsid w:val="25C37FB4"/>
    <w:rsid w:val="264B5557"/>
    <w:rsid w:val="296F0976"/>
    <w:rsid w:val="2BE233E2"/>
    <w:rsid w:val="2D6536F7"/>
    <w:rsid w:val="2E1B1ED8"/>
    <w:rsid w:val="2F60176B"/>
    <w:rsid w:val="2FF3664C"/>
    <w:rsid w:val="30C62A74"/>
    <w:rsid w:val="31985AB8"/>
    <w:rsid w:val="335907CC"/>
    <w:rsid w:val="33E12CA9"/>
    <w:rsid w:val="35DD6C72"/>
    <w:rsid w:val="36CC2589"/>
    <w:rsid w:val="36D937C0"/>
    <w:rsid w:val="392306D4"/>
    <w:rsid w:val="39310DEF"/>
    <w:rsid w:val="394A1AD0"/>
    <w:rsid w:val="3ADB2B45"/>
    <w:rsid w:val="3B917C02"/>
    <w:rsid w:val="3BEF60B3"/>
    <w:rsid w:val="3CE85242"/>
    <w:rsid w:val="3E087E93"/>
    <w:rsid w:val="3E885697"/>
    <w:rsid w:val="40E01F68"/>
    <w:rsid w:val="41262287"/>
    <w:rsid w:val="41640CA9"/>
    <w:rsid w:val="432D0155"/>
    <w:rsid w:val="441F36FC"/>
    <w:rsid w:val="4522672B"/>
    <w:rsid w:val="466760C4"/>
    <w:rsid w:val="46D6381F"/>
    <w:rsid w:val="46EF01B9"/>
    <w:rsid w:val="46F112C4"/>
    <w:rsid w:val="47421410"/>
    <w:rsid w:val="47F34593"/>
    <w:rsid w:val="48AC4447"/>
    <w:rsid w:val="498275D5"/>
    <w:rsid w:val="4A596DFC"/>
    <w:rsid w:val="4A663D8E"/>
    <w:rsid w:val="4BCF6990"/>
    <w:rsid w:val="4BF53079"/>
    <w:rsid w:val="4EAC6625"/>
    <w:rsid w:val="4F1167B1"/>
    <w:rsid w:val="4F800E16"/>
    <w:rsid w:val="50122E20"/>
    <w:rsid w:val="5174413D"/>
    <w:rsid w:val="51FA2B9B"/>
    <w:rsid w:val="565C125B"/>
    <w:rsid w:val="56F21C9F"/>
    <w:rsid w:val="57657CED"/>
    <w:rsid w:val="585162C8"/>
    <w:rsid w:val="59487E5F"/>
    <w:rsid w:val="5AE55C6D"/>
    <w:rsid w:val="5B482B06"/>
    <w:rsid w:val="5CB04142"/>
    <w:rsid w:val="5D0F4868"/>
    <w:rsid w:val="5DC55DA3"/>
    <w:rsid w:val="5E121367"/>
    <w:rsid w:val="5E4400EB"/>
    <w:rsid w:val="5F5D6953"/>
    <w:rsid w:val="606E36E9"/>
    <w:rsid w:val="60815AD6"/>
    <w:rsid w:val="60F76F0D"/>
    <w:rsid w:val="617D1A18"/>
    <w:rsid w:val="623F49FC"/>
    <w:rsid w:val="62965C1F"/>
    <w:rsid w:val="636D745F"/>
    <w:rsid w:val="64A82D6C"/>
    <w:rsid w:val="65DE0523"/>
    <w:rsid w:val="672B0CE5"/>
    <w:rsid w:val="697308F6"/>
    <w:rsid w:val="6B4B7ED6"/>
    <w:rsid w:val="6C545719"/>
    <w:rsid w:val="6F3D1D27"/>
    <w:rsid w:val="701B5546"/>
    <w:rsid w:val="703805F8"/>
    <w:rsid w:val="72966F4D"/>
    <w:rsid w:val="732716F6"/>
    <w:rsid w:val="76CC1813"/>
    <w:rsid w:val="77952227"/>
    <w:rsid w:val="789D3141"/>
    <w:rsid w:val="79395828"/>
    <w:rsid w:val="7B8605BB"/>
    <w:rsid w:val="7BD24F01"/>
    <w:rsid w:val="7D4B6CF0"/>
    <w:rsid w:val="7D744939"/>
    <w:rsid w:val="7D9312DA"/>
    <w:rsid w:val="7E3C52E3"/>
    <w:rsid w:val="7FA010B7"/>
    <w:rsid w:val="7FD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EAD92-347C-47ED-AEA7-692978AF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22D7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D22D7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D22D75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D22D75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22D75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rsid w:val="00D22D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rsid w:val="00D22D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D22D75"/>
    <w:rPr>
      <w:color w:val="0000FF" w:themeColor="hyperlink"/>
      <w:u w:val="single"/>
    </w:rPr>
  </w:style>
  <w:style w:type="paragraph" w:customStyle="1" w:styleId="10">
    <w:name w:val="列出段落1"/>
    <w:basedOn w:val="a"/>
    <w:qFormat/>
    <w:rsid w:val="00D22D75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2D7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22D7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2D7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22D75"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sid w:val="00D22D7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605</Words>
  <Characters>3453</Characters>
  <Application>Microsoft Office Word</Application>
  <DocSecurity>0</DocSecurity>
  <Lines>28</Lines>
  <Paragraphs>8</Paragraphs>
  <ScaleCrop>false</ScaleCrop>
  <Company>Win7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8</cp:revision>
  <dcterms:created xsi:type="dcterms:W3CDTF">2021-09-23T11:53:00Z</dcterms:created>
  <dcterms:modified xsi:type="dcterms:W3CDTF">2021-09-24T00:12:00Z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D89490A9A9394503A44DB8865B150551</vt:lpwstr>
  </property>
</Properties>
</file>