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CEC" w:rsidRDefault="0033435C" w:rsidP="0033435C">
      <w:pPr>
        <w:spacing w:line="560" w:lineRule="exact"/>
        <w:jc w:val="center"/>
        <w:rPr>
          <w:rFonts w:ascii="华文中宋" w:eastAsia="华文中宋" w:hAnsi="华文中宋"/>
          <w:b/>
          <w:sz w:val="44"/>
          <w:szCs w:val="44"/>
        </w:rPr>
      </w:pPr>
      <w:r w:rsidRPr="0033435C">
        <w:rPr>
          <w:rFonts w:ascii="华文中宋" w:eastAsia="华文中宋" w:hAnsi="华文中宋" w:hint="eastAsia"/>
          <w:b/>
          <w:sz w:val="44"/>
          <w:szCs w:val="44"/>
        </w:rPr>
        <w:t>鄂州职业大学</w:t>
      </w:r>
    </w:p>
    <w:p w:rsidR="0033435C" w:rsidRPr="0033435C" w:rsidRDefault="0033435C" w:rsidP="0033435C">
      <w:pPr>
        <w:spacing w:line="560" w:lineRule="exact"/>
        <w:jc w:val="center"/>
        <w:rPr>
          <w:rFonts w:ascii="华文中宋" w:eastAsia="华文中宋" w:hAnsi="华文中宋"/>
          <w:b/>
          <w:sz w:val="44"/>
          <w:szCs w:val="44"/>
        </w:rPr>
      </w:pPr>
      <w:r w:rsidRPr="0033435C">
        <w:rPr>
          <w:rFonts w:ascii="华文中宋" w:eastAsia="华文中宋" w:hAnsi="华文中宋" w:hint="eastAsia"/>
          <w:b/>
          <w:sz w:val="44"/>
          <w:szCs w:val="44"/>
        </w:rPr>
        <w:t>2017年度</w:t>
      </w:r>
      <w:r w:rsidR="0079564D">
        <w:rPr>
          <w:rFonts w:ascii="华文中宋" w:eastAsia="华文中宋" w:hAnsi="华文中宋" w:hint="eastAsia"/>
          <w:b/>
          <w:sz w:val="44"/>
          <w:szCs w:val="44"/>
        </w:rPr>
        <w:t>党委书记抓</w:t>
      </w:r>
      <w:r w:rsidRPr="0033435C">
        <w:rPr>
          <w:rFonts w:ascii="华文中宋" w:eastAsia="华文中宋" w:hAnsi="华文中宋" w:hint="eastAsia"/>
          <w:b/>
          <w:sz w:val="44"/>
          <w:szCs w:val="44"/>
        </w:rPr>
        <w:t>基层党建工作承诺书</w:t>
      </w:r>
    </w:p>
    <w:p w:rsidR="0033435C" w:rsidRPr="005B2012" w:rsidRDefault="005B2012" w:rsidP="005B2012">
      <w:pPr>
        <w:spacing w:line="560" w:lineRule="exact"/>
        <w:jc w:val="center"/>
        <w:rPr>
          <w:rFonts w:ascii="华文楷体" w:eastAsia="华文楷体" w:hAnsi="华文楷体"/>
          <w:sz w:val="32"/>
          <w:szCs w:val="32"/>
        </w:rPr>
      </w:pPr>
      <w:r w:rsidRPr="005B2012">
        <w:rPr>
          <w:rFonts w:ascii="华文楷体" w:eastAsia="华文楷体" w:hAnsi="华文楷体" w:hint="eastAsia"/>
          <w:sz w:val="32"/>
          <w:szCs w:val="32"/>
        </w:rPr>
        <w:t xml:space="preserve">党委副书记、校长  </w:t>
      </w:r>
      <w:proofErr w:type="gramStart"/>
      <w:r w:rsidRPr="005B2012">
        <w:rPr>
          <w:rFonts w:ascii="华文楷体" w:eastAsia="华文楷体" w:hAnsi="华文楷体" w:hint="eastAsia"/>
          <w:sz w:val="32"/>
          <w:szCs w:val="32"/>
        </w:rPr>
        <w:t>洪贞银</w:t>
      </w:r>
      <w:proofErr w:type="gramEnd"/>
    </w:p>
    <w:p w:rsidR="005B2012" w:rsidRDefault="005B2012" w:rsidP="0033435C">
      <w:pPr>
        <w:spacing w:line="560" w:lineRule="exact"/>
        <w:rPr>
          <w:rFonts w:ascii="华文仿宋" w:eastAsia="华文仿宋" w:hAnsi="华文仿宋"/>
          <w:sz w:val="32"/>
          <w:szCs w:val="32"/>
        </w:rPr>
      </w:pPr>
    </w:p>
    <w:p w:rsidR="00C97D5A" w:rsidRDefault="0033435C" w:rsidP="00C97D5A">
      <w:pPr>
        <w:spacing w:line="560" w:lineRule="exact"/>
        <w:ind w:firstLineChars="200" w:firstLine="640"/>
        <w:rPr>
          <w:rFonts w:ascii="华文仿宋" w:eastAsia="华文仿宋" w:hAnsi="华文仿宋"/>
          <w:sz w:val="32"/>
          <w:szCs w:val="32"/>
        </w:rPr>
      </w:pPr>
      <w:r w:rsidRPr="0033435C">
        <w:rPr>
          <w:rFonts w:ascii="华文仿宋" w:eastAsia="华文仿宋" w:hAnsi="华文仿宋" w:hint="eastAsia"/>
          <w:sz w:val="32"/>
          <w:szCs w:val="32"/>
        </w:rPr>
        <w:t>为认真履行基层党建工作第一责任人的职责，确保从</w:t>
      </w:r>
      <w:proofErr w:type="gramStart"/>
      <w:r w:rsidRPr="0033435C">
        <w:rPr>
          <w:rFonts w:ascii="华文仿宋" w:eastAsia="华文仿宋" w:hAnsi="华文仿宋" w:hint="eastAsia"/>
          <w:sz w:val="32"/>
          <w:szCs w:val="32"/>
        </w:rPr>
        <w:t>严管党</w:t>
      </w:r>
      <w:proofErr w:type="gramEnd"/>
      <w:r w:rsidRPr="0033435C">
        <w:rPr>
          <w:rFonts w:ascii="华文仿宋" w:eastAsia="华文仿宋" w:hAnsi="华文仿宋" w:hint="eastAsia"/>
          <w:sz w:val="32"/>
          <w:szCs w:val="32"/>
        </w:rPr>
        <w:t>治党主体责任落地落实，切实为基层组织办实事、解难题，根据中央和省、市对基层党建工作的部署要求，结合</w:t>
      </w:r>
      <w:r>
        <w:rPr>
          <w:rFonts w:ascii="华文仿宋" w:eastAsia="华文仿宋" w:hAnsi="华文仿宋" w:hint="eastAsia"/>
          <w:sz w:val="32"/>
          <w:szCs w:val="32"/>
        </w:rPr>
        <w:t>我校</w:t>
      </w:r>
      <w:r w:rsidRPr="0033435C">
        <w:rPr>
          <w:rFonts w:ascii="华文仿宋" w:eastAsia="华文仿宋" w:hAnsi="华文仿宋" w:hint="eastAsia"/>
          <w:sz w:val="32"/>
          <w:szCs w:val="32"/>
        </w:rPr>
        <w:t>实际，现</w:t>
      </w:r>
      <w:proofErr w:type="gramStart"/>
      <w:r w:rsidRPr="0033435C">
        <w:rPr>
          <w:rFonts w:ascii="华文仿宋" w:eastAsia="华文仿宋" w:hAnsi="华文仿宋" w:hint="eastAsia"/>
          <w:sz w:val="32"/>
          <w:szCs w:val="32"/>
        </w:rPr>
        <w:t>作出</w:t>
      </w:r>
      <w:proofErr w:type="gramEnd"/>
      <w:r w:rsidRPr="0033435C">
        <w:rPr>
          <w:rFonts w:ascii="华文仿宋" w:eastAsia="华文仿宋" w:hAnsi="华文仿宋" w:hint="eastAsia"/>
          <w:sz w:val="32"/>
          <w:szCs w:val="32"/>
        </w:rPr>
        <w:t>如下承诺：</w:t>
      </w:r>
    </w:p>
    <w:p w:rsidR="00C97D5A" w:rsidRDefault="00266FC7" w:rsidP="00C97D5A">
      <w:pPr>
        <w:spacing w:line="560" w:lineRule="exact"/>
        <w:ind w:firstLineChars="200" w:firstLine="640"/>
        <w:rPr>
          <w:rFonts w:ascii="华文仿宋" w:eastAsia="华文仿宋" w:hAnsi="华文仿宋"/>
          <w:sz w:val="32"/>
          <w:szCs w:val="32"/>
        </w:rPr>
      </w:pPr>
      <w:r w:rsidRPr="00266FC7">
        <w:rPr>
          <w:rFonts w:ascii="黑体" w:eastAsia="黑体" w:hAnsi="黑体" w:hint="eastAsia"/>
          <w:sz w:val="32"/>
          <w:szCs w:val="32"/>
        </w:rPr>
        <w:t>一</w:t>
      </w:r>
      <w:r w:rsidR="0033435C" w:rsidRPr="00266FC7">
        <w:rPr>
          <w:rFonts w:ascii="黑体" w:eastAsia="黑体" w:hAnsi="黑体" w:hint="eastAsia"/>
          <w:sz w:val="32"/>
          <w:szCs w:val="32"/>
        </w:rPr>
        <w:t>、全面履行基层党建工作责任制。</w:t>
      </w:r>
      <w:r w:rsidR="0033435C" w:rsidRPr="0033435C">
        <w:rPr>
          <w:rFonts w:ascii="华文仿宋" w:eastAsia="华文仿宋" w:hAnsi="华文仿宋" w:hint="eastAsia"/>
          <w:sz w:val="32"/>
          <w:szCs w:val="32"/>
        </w:rPr>
        <w:t>建立健全党委会定期研究党建工作制度、领导干部基层党建工作联系点制度，全年主持研究基层党建工作不少于4次。与</w:t>
      </w:r>
      <w:r w:rsidR="00E21A26">
        <w:rPr>
          <w:rFonts w:ascii="华文仿宋" w:eastAsia="华文仿宋" w:hAnsi="华文仿宋" w:hint="eastAsia"/>
          <w:sz w:val="32"/>
          <w:szCs w:val="32"/>
        </w:rPr>
        <w:t>17</w:t>
      </w:r>
      <w:r w:rsidR="0033435C" w:rsidRPr="0033435C">
        <w:rPr>
          <w:rFonts w:ascii="华文仿宋" w:eastAsia="华文仿宋" w:hAnsi="华文仿宋" w:hint="eastAsia"/>
          <w:sz w:val="32"/>
          <w:szCs w:val="32"/>
        </w:rPr>
        <w:t>个</w:t>
      </w:r>
      <w:r w:rsidR="00E21A26">
        <w:rPr>
          <w:rFonts w:ascii="华文仿宋" w:eastAsia="华文仿宋" w:hAnsi="华文仿宋" w:hint="eastAsia"/>
          <w:sz w:val="32"/>
          <w:szCs w:val="32"/>
        </w:rPr>
        <w:t>党总支（直属党支部）</w:t>
      </w:r>
      <w:r w:rsidR="0033435C" w:rsidRPr="0033435C">
        <w:rPr>
          <w:rFonts w:ascii="华文仿宋" w:eastAsia="华文仿宋" w:hAnsi="华文仿宋" w:hint="eastAsia"/>
          <w:sz w:val="32"/>
          <w:szCs w:val="32"/>
        </w:rPr>
        <w:t>书记签订管党目标责任书，压实管党责任。</w:t>
      </w:r>
    </w:p>
    <w:p w:rsidR="00C97D5A" w:rsidRPr="0033435C" w:rsidRDefault="00C97D5A" w:rsidP="00C97D5A">
      <w:pPr>
        <w:spacing w:line="560" w:lineRule="exact"/>
        <w:ind w:firstLine="645"/>
        <w:rPr>
          <w:rFonts w:ascii="华文仿宋" w:eastAsia="华文仿宋" w:hAnsi="华文仿宋"/>
          <w:sz w:val="32"/>
          <w:szCs w:val="32"/>
        </w:rPr>
      </w:pPr>
      <w:r w:rsidRPr="00C97D5A">
        <w:rPr>
          <w:rFonts w:ascii="黑体" w:eastAsia="黑体" w:hAnsi="黑体" w:hint="eastAsia"/>
          <w:sz w:val="32"/>
          <w:szCs w:val="32"/>
        </w:rPr>
        <w:t>二、抓好</w:t>
      </w:r>
      <w:r w:rsidR="00BF4D94">
        <w:rPr>
          <w:rFonts w:ascii="黑体" w:eastAsia="黑体" w:hAnsi="黑体" w:hint="eastAsia"/>
          <w:sz w:val="32"/>
          <w:szCs w:val="32"/>
        </w:rPr>
        <w:t>党建</w:t>
      </w:r>
      <w:r>
        <w:rPr>
          <w:rFonts w:ascii="黑体" w:eastAsia="黑体" w:hAnsi="黑体" w:hint="eastAsia"/>
          <w:sz w:val="32"/>
          <w:szCs w:val="32"/>
        </w:rPr>
        <w:t>考评</w:t>
      </w:r>
      <w:r w:rsidRPr="00C97D5A">
        <w:rPr>
          <w:rFonts w:ascii="黑体" w:eastAsia="黑体" w:hAnsi="黑体" w:hint="eastAsia"/>
          <w:sz w:val="32"/>
          <w:szCs w:val="32"/>
        </w:rPr>
        <w:t>体系建设。</w:t>
      </w:r>
      <w:r w:rsidRPr="00C97D5A">
        <w:rPr>
          <w:rFonts w:ascii="华文仿宋" w:eastAsia="华文仿宋" w:hAnsi="华文仿宋" w:hint="eastAsia"/>
          <w:sz w:val="32"/>
          <w:szCs w:val="32"/>
        </w:rPr>
        <w:t>要突出政治功能，实施基层党建整体推进计划，着重抓好“五个要素”建设，强化各级党组织书记管党责任，</w:t>
      </w:r>
      <w:r w:rsidR="0079564D">
        <w:rPr>
          <w:rFonts w:ascii="华文仿宋" w:eastAsia="华文仿宋" w:hAnsi="华文仿宋" w:hint="eastAsia"/>
          <w:sz w:val="32"/>
          <w:szCs w:val="32"/>
        </w:rPr>
        <w:t>积极</w:t>
      </w:r>
      <w:r w:rsidR="0027372B">
        <w:rPr>
          <w:rFonts w:ascii="华文仿宋" w:eastAsia="华文仿宋" w:hAnsi="华文仿宋" w:hint="eastAsia"/>
          <w:sz w:val="32"/>
          <w:szCs w:val="32"/>
        </w:rPr>
        <w:t>推动</w:t>
      </w:r>
      <w:bookmarkStart w:id="0" w:name="_GoBack"/>
      <w:bookmarkEnd w:id="0"/>
      <w:r w:rsidRPr="00C97D5A">
        <w:rPr>
          <w:rFonts w:ascii="华文仿宋" w:eastAsia="华文仿宋" w:hAnsi="华文仿宋" w:hint="eastAsia"/>
          <w:sz w:val="32"/>
          <w:szCs w:val="32"/>
        </w:rPr>
        <w:t>创建年度党建先进单位。抓实</w:t>
      </w:r>
      <w:proofErr w:type="gramStart"/>
      <w:r w:rsidRPr="00C97D5A">
        <w:rPr>
          <w:rFonts w:ascii="华文仿宋" w:eastAsia="华文仿宋" w:hAnsi="华文仿宋" w:hint="eastAsia"/>
          <w:sz w:val="32"/>
          <w:szCs w:val="32"/>
        </w:rPr>
        <w:t>三级联述联评</w:t>
      </w:r>
      <w:proofErr w:type="gramEnd"/>
      <w:r w:rsidRPr="00C97D5A">
        <w:rPr>
          <w:rFonts w:ascii="华文仿宋" w:eastAsia="华文仿宋" w:hAnsi="华文仿宋" w:hint="eastAsia"/>
          <w:sz w:val="32"/>
          <w:szCs w:val="32"/>
        </w:rPr>
        <w:t>联考，健全明责、履责、考责、问责体系。年底主持召开全校二级党总支（直属党支部）书记抓基层党建工作述职测评会。</w:t>
      </w:r>
    </w:p>
    <w:p w:rsidR="00C97D5A" w:rsidRDefault="00266FC7" w:rsidP="00C97D5A">
      <w:pPr>
        <w:spacing w:line="560" w:lineRule="exact"/>
        <w:ind w:firstLine="645"/>
        <w:rPr>
          <w:rFonts w:ascii="华文仿宋" w:eastAsia="华文仿宋" w:hAnsi="华文仿宋"/>
          <w:sz w:val="32"/>
          <w:szCs w:val="32"/>
        </w:rPr>
      </w:pPr>
      <w:r w:rsidRPr="00266FC7">
        <w:rPr>
          <w:rFonts w:ascii="黑体" w:eastAsia="黑体" w:hAnsi="黑体" w:hint="eastAsia"/>
          <w:sz w:val="32"/>
          <w:szCs w:val="32"/>
        </w:rPr>
        <w:t>三、强化思想理论武装</w:t>
      </w:r>
      <w:r>
        <w:rPr>
          <w:rFonts w:ascii="黑体" w:eastAsia="黑体" w:hAnsi="黑体" w:hint="eastAsia"/>
          <w:sz w:val="32"/>
          <w:szCs w:val="32"/>
        </w:rPr>
        <w:t>头脑</w:t>
      </w:r>
      <w:r w:rsidRPr="00266FC7">
        <w:rPr>
          <w:rFonts w:ascii="黑体" w:eastAsia="黑体" w:hAnsi="黑体" w:hint="eastAsia"/>
          <w:sz w:val="32"/>
          <w:szCs w:val="32"/>
        </w:rPr>
        <w:t>。</w:t>
      </w:r>
      <w:r w:rsidRPr="00266FC7">
        <w:rPr>
          <w:rFonts w:ascii="华文仿宋" w:eastAsia="华文仿宋" w:hAnsi="华文仿宋" w:hint="eastAsia"/>
          <w:sz w:val="32"/>
          <w:szCs w:val="32"/>
        </w:rPr>
        <w:t>坚持思想引领、理论先行，教育引导</w:t>
      </w:r>
      <w:proofErr w:type="gramStart"/>
      <w:r w:rsidRPr="00266FC7">
        <w:rPr>
          <w:rFonts w:ascii="华文仿宋" w:eastAsia="华文仿宋" w:hAnsi="华文仿宋" w:hint="eastAsia"/>
          <w:sz w:val="32"/>
          <w:szCs w:val="32"/>
        </w:rPr>
        <w:t>全校各级</w:t>
      </w:r>
      <w:proofErr w:type="gramEnd"/>
      <w:r w:rsidRPr="00266FC7">
        <w:rPr>
          <w:rFonts w:ascii="华文仿宋" w:eastAsia="华文仿宋" w:hAnsi="华文仿宋" w:hint="eastAsia"/>
          <w:sz w:val="32"/>
          <w:szCs w:val="32"/>
        </w:rPr>
        <w:t>党组织和广大党员干部牢固树立“四个意识”，始终在思想上</w:t>
      </w:r>
      <w:r w:rsidR="00C97D5A">
        <w:rPr>
          <w:rFonts w:ascii="华文仿宋" w:eastAsia="华文仿宋" w:hAnsi="华文仿宋" w:hint="eastAsia"/>
          <w:sz w:val="32"/>
          <w:szCs w:val="32"/>
        </w:rPr>
        <w:t>政治上行动上同以习近平同志为核心的党中央保持高度一致。</w:t>
      </w:r>
      <w:r w:rsidRPr="00266FC7">
        <w:rPr>
          <w:rFonts w:ascii="华文仿宋" w:eastAsia="华文仿宋" w:hAnsi="华文仿宋" w:hint="eastAsia"/>
          <w:sz w:val="32"/>
          <w:szCs w:val="32"/>
        </w:rPr>
        <w:t>要及时跟进学习。把学习贯彻十八届六中全会精神、习近平总书记系列重要讲话精神、党的十九大精神作为教育培训的重要内容，通过专题研讨培训、中心</w:t>
      </w:r>
      <w:r w:rsidRPr="00266FC7">
        <w:rPr>
          <w:rFonts w:ascii="华文仿宋" w:eastAsia="华文仿宋" w:hAnsi="华文仿宋" w:hint="eastAsia"/>
          <w:sz w:val="32"/>
          <w:szCs w:val="32"/>
        </w:rPr>
        <w:lastRenderedPageBreak/>
        <w:t>组学习、任职资格考试等方式，强化干部思想武装。要认真抓好党内政治生活准则、党内监督条例的学习贯彻，制定落实《鄂州职业大学关于形势下严肃党内政治生活的实施</w:t>
      </w:r>
      <w:r w:rsidR="00C97D5A">
        <w:rPr>
          <w:rFonts w:ascii="华文仿宋" w:eastAsia="华文仿宋" w:hAnsi="华文仿宋" w:hint="eastAsia"/>
          <w:sz w:val="32"/>
          <w:szCs w:val="32"/>
        </w:rPr>
        <w:t>细则</w:t>
      </w:r>
      <w:r w:rsidRPr="00266FC7">
        <w:rPr>
          <w:rFonts w:ascii="华文仿宋" w:eastAsia="华文仿宋" w:hAnsi="华文仿宋" w:hint="eastAsia"/>
          <w:sz w:val="32"/>
          <w:szCs w:val="32"/>
        </w:rPr>
        <w:t>》，规范党内政治生活。</w:t>
      </w:r>
    </w:p>
    <w:p w:rsidR="00266FC7" w:rsidRDefault="00266FC7" w:rsidP="00E21A26">
      <w:pPr>
        <w:spacing w:line="560" w:lineRule="exact"/>
        <w:ind w:firstLine="645"/>
        <w:rPr>
          <w:rFonts w:ascii="华文仿宋" w:eastAsia="华文仿宋" w:hAnsi="华文仿宋"/>
          <w:sz w:val="32"/>
          <w:szCs w:val="32"/>
        </w:rPr>
      </w:pPr>
      <w:r w:rsidRPr="00266FC7">
        <w:rPr>
          <w:rFonts w:ascii="黑体" w:eastAsia="黑体" w:hAnsi="黑体" w:hint="eastAsia"/>
          <w:sz w:val="32"/>
          <w:szCs w:val="32"/>
        </w:rPr>
        <w:t>四、深入推进“两学一做”学习教育常态化制度化</w:t>
      </w:r>
      <w:r w:rsidRPr="00266FC7">
        <w:rPr>
          <w:rFonts w:ascii="华文仿宋" w:eastAsia="华文仿宋" w:hAnsi="华文仿宋" w:hint="eastAsia"/>
          <w:sz w:val="32"/>
          <w:szCs w:val="32"/>
        </w:rPr>
        <w:t>。坚持全覆盖、常态化，推进“两学一做”融入日常、抓在经常，取得实效。坚持以支部主题党日活动为基本载体，完善“三会一课”、民主评议党员、党费收缴使用管理、基层软弱涣散党组织整顿等制度，落实党员领导干部讲党课、双重组织生活等制度。建立经常性督查指导机制，加强制度落实情况的监督检查，切实维护制度的严肃性和权威性。</w:t>
      </w:r>
    </w:p>
    <w:p w:rsidR="0026619E" w:rsidRDefault="00266FC7" w:rsidP="00266FC7">
      <w:pPr>
        <w:spacing w:line="560" w:lineRule="exact"/>
        <w:ind w:firstLine="645"/>
        <w:rPr>
          <w:rFonts w:ascii="华文仿宋" w:eastAsia="华文仿宋" w:hAnsi="华文仿宋"/>
          <w:sz w:val="32"/>
          <w:szCs w:val="32"/>
        </w:rPr>
      </w:pPr>
      <w:r w:rsidRPr="00266FC7">
        <w:rPr>
          <w:rFonts w:ascii="黑体" w:eastAsia="黑体" w:hAnsi="黑体" w:hint="eastAsia"/>
          <w:sz w:val="32"/>
          <w:szCs w:val="32"/>
        </w:rPr>
        <w:t>五、</w:t>
      </w:r>
      <w:r w:rsidR="00550DDD">
        <w:rPr>
          <w:rFonts w:ascii="黑体" w:eastAsia="黑体" w:hAnsi="黑体" w:hint="eastAsia"/>
          <w:sz w:val="32"/>
          <w:szCs w:val="32"/>
        </w:rPr>
        <w:t>加强</w:t>
      </w:r>
      <w:r w:rsidRPr="00266FC7">
        <w:rPr>
          <w:rFonts w:ascii="黑体" w:eastAsia="黑体" w:hAnsi="黑体" w:hint="eastAsia"/>
          <w:sz w:val="32"/>
          <w:szCs w:val="32"/>
        </w:rPr>
        <w:t>领导班子和干部队伍</w:t>
      </w:r>
      <w:r w:rsidR="00550DDD">
        <w:rPr>
          <w:rFonts w:ascii="黑体" w:eastAsia="黑体" w:hAnsi="黑体" w:hint="eastAsia"/>
          <w:sz w:val="32"/>
          <w:szCs w:val="32"/>
        </w:rPr>
        <w:t>建设</w:t>
      </w:r>
      <w:r w:rsidRPr="00266FC7">
        <w:rPr>
          <w:rFonts w:ascii="黑体" w:eastAsia="黑体" w:hAnsi="黑体" w:hint="eastAsia"/>
          <w:sz w:val="32"/>
          <w:szCs w:val="32"/>
        </w:rPr>
        <w:t>。</w:t>
      </w:r>
      <w:r w:rsidRPr="00266FC7">
        <w:rPr>
          <w:rFonts w:ascii="华文仿宋" w:eastAsia="华文仿宋" w:hAnsi="华文仿宋" w:hint="eastAsia"/>
          <w:sz w:val="32"/>
          <w:szCs w:val="32"/>
        </w:rPr>
        <w:t>今年，我校要召开党代会，二级班子要进行集中换届，我们要</w:t>
      </w:r>
      <w:proofErr w:type="gramStart"/>
      <w:r w:rsidRPr="00266FC7">
        <w:rPr>
          <w:rFonts w:ascii="华文仿宋" w:eastAsia="华文仿宋" w:hAnsi="华文仿宋" w:hint="eastAsia"/>
          <w:sz w:val="32"/>
          <w:szCs w:val="32"/>
        </w:rPr>
        <w:t>统筹抓好</w:t>
      </w:r>
      <w:proofErr w:type="gramEnd"/>
      <w:r w:rsidRPr="00266FC7">
        <w:rPr>
          <w:rFonts w:ascii="华文仿宋" w:eastAsia="华文仿宋" w:hAnsi="华文仿宋" w:hint="eastAsia"/>
          <w:sz w:val="32"/>
          <w:szCs w:val="32"/>
        </w:rPr>
        <w:t>各二级单位领导班子和干部队伍建设，坚持以实绩考核为抓手，突出工作日志作用，深入推进记实绩、晒实绩、评实绩、用实绩活动</w:t>
      </w:r>
      <w:r w:rsidR="0026619E">
        <w:rPr>
          <w:rFonts w:ascii="华文仿宋" w:eastAsia="华文仿宋" w:hAnsi="华文仿宋" w:hint="eastAsia"/>
          <w:sz w:val="32"/>
          <w:szCs w:val="32"/>
        </w:rPr>
        <w:t>，推进干部能上能下</w:t>
      </w:r>
      <w:r w:rsidRPr="00266FC7">
        <w:rPr>
          <w:rFonts w:ascii="华文仿宋" w:eastAsia="华文仿宋" w:hAnsi="华文仿宋" w:hint="eastAsia"/>
          <w:sz w:val="32"/>
          <w:szCs w:val="32"/>
        </w:rPr>
        <w:t>。把领导干部履行“一岗双责”、遵守政治纪律和政治规矩、联系服务群众、家教家风等情况，作为干部日常监督的重要内容。严格执行新修订的领导干部报告个人有关事项制度及查核结果处理办法。</w:t>
      </w:r>
    </w:p>
    <w:p w:rsidR="00266FC7" w:rsidRPr="00266FC7" w:rsidRDefault="000B0A70" w:rsidP="00266FC7">
      <w:pPr>
        <w:spacing w:line="560" w:lineRule="exact"/>
        <w:ind w:firstLine="645"/>
        <w:rPr>
          <w:rFonts w:ascii="华文仿宋" w:eastAsia="华文仿宋" w:hAnsi="华文仿宋"/>
          <w:sz w:val="32"/>
          <w:szCs w:val="32"/>
        </w:rPr>
      </w:pPr>
      <w:r>
        <w:rPr>
          <w:rFonts w:ascii="黑体" w:eastAsia="黑体" w:hAnsi="黑体" w:hint="eastAsia"/>
          <w:sz w:val="32"/>
          <w:szCs w:val="32"/>
        </w:rPr>
        <w:t>六</w:t>
      </w:r>
      <w:r w:rsidR="00266FC7" w:rsidRPr="00266FC7">
        <w:rPr>
          <w:rFonts w:ascii="黑体" w:eastAsia="黑体" w:hAnsi="黑体" w:hint="eastAsia"/>
          <w:sz w:val="32"/>
          <w:szCs w:val="32"/>
        </w:rPr>
        <w:t>、切实加强宣传思想工作。</w:t>
      </w:r>
      <w:r w:rsidR="0026619E">
        <w:rPr>
          <w:rFonts w:ascii="华文仿宋" w:eastAsia="华文仿宋" w:hAnsi="华文仿宋" w:hint="eastAsia"/>
          <w:sz w:val="32"/>
          <w:szCs w:val="32"/>
        </w:rPr>
        <w:t>我校要</w:t>
      </w:r>
      <w:r w:rsidR="00266FC7" w:rsidRPr="00266FC7">
        <w:rPr>
          <w:rFonts w:ascii="华文仿宋" w:eastAsia="华文仿宋" w:hAnsi="华文仿宋" w:hint="eastAsia"/>
          <w:sz w:val="32"/>
          <w:szCs w:val="32"/>
        </w:rPr>
        <w:t>不断强化政治意识、责任意识、阵地意识、底线意识，牢牢把握思想意识形态领域的主动权。要在师生中牢固树立中国特色社会主义理论体系的思想引领地位，不断增强“三个认同”，强化“四个自信”；要将社会主义核心价值观融入和贯穿到学习宣传、主</w:t>
      </w:r>
      <w:r w:rsidR="00266FC7" w:rsidRPr="00266FC7">
        <w:rPr>
          <w:rFonts w:ascii="华文仿宋" w:eastAsia="华文仿宋" w:hAnsi="华文仿宋" w:hint="eastAsia"/>
          <w:sz w:val="32"/>
          <w:szCs w:val="32"/>
        </w:rPr>
        <w:lastRenderedPageBreak/>
        <w:t>题教育、典型示范、实践活动、总结交流全过程，不断扩大覆盖面、提高实效性</w:t>
      </w:r>
      <w:r w:rsidR="001F00AD">
        <w:rPr>
          <w:rFonts w:ascii="华文仿宋" w:eastAsia="华文仿宋" w:hAnsi="华文仿宋" w:hint="eastAsia"/>
          <w:sz w:val="32"/>
          <w:szCs w:val="32"/>
        </w:rPr>
        <w:t>；</w:t>
      </w:r>
      <w:r w:rsidR="00266FC7" w:rsidRPr="00266FC7">
        <w:rPr>
          <w:rFonts w:ascii="华文仿宋" w:eastAsia="华文仿宋" w:hAnsi="华文仿宋" w:hint="eastAsia"/>
          <w:sz w:val="32"/>
          <w:szCs w:val="32"/>
        </w:rPr>
        <w:t>要在切实加强意识形态引导管理上下功夫，以“关口审批、过程管理、效果评估、责任追溯”的完善机制管好用好各类平台阵地；</w:t>
      </w:r>
      <w:r w:rsidR="001F00AD">
        <w:rPr>
          <w:rFonts w:ascii="华文仿宋" w:eastAsia="华文仿宋" w:hAnsi="华文仿宋" w:hint="eastAsia"/>
          <w:sz w:val="32"/>
          <w:szCs w:val="32"/>
        </w:rPr>
        <w:t>要</w:t>
      </w:r>
      <w:r w:rsidR="00266FC7" w:rsidRPr="00266FC7">
        <w:rPr>
          <w:rFonts w:ascii="华文仿宋" w:eastAsia="华文仿宋" w:hAnsi="华文仿宋" w:hint="eastAsia"/>
          <w:sz w:val="32"/>
          <w:szCs w:val="32"/>
        </w:rPr>
        <w:t>充分运用校内各种载体和媒介营造具有我校特色的文化氛围</w:t>
      </w:r>
      <w:r w:rsidR="001F00AD">
        <w:rPr>
          <w:rFonts w:ascii="华文仿宋" w:eastAsia="华文仿宋" w:hAnsi="华文仿宋" w:hint="eastAsia"/>
          <w:sz w:val="32"/>
          <w:szCs w:val="32"/>
        </w:rPr>
        <w:t>，</w:t>
      </w:r>
      <w:r w:rsidR="001F00AD" w:rsidRPr="00266FC7">
        <w:rPr>
          <w:rFonts w:ascii="华文仿宋" w:eastAsia="华文仿宋" w:hAnsi="华文仿宋" w:hint="eastAsia"/>
          <w:sz w:val="32"/>
          <w:szCs w:val="32"/>
        </w:rPr>
        <w:t>推动文化传承创新</w:t>
      </w:r>
      <w:r w:rsidR="001F00AD">
        <w:rPr>
          <w:rFonts w:ascii="华文仿宋" w:eastAsia="华文仿宋" w:hAnsi="华文仿宋" w:hint="eastAsia"/>
          <w:sz w:val="32"/>
          <w:szCs w:val="32"/>
        </w:rPr>
        <w:t>能力不断提升。</w:t>
      </w:r>
    </w:p>
    <w:p w:rsidR="00266FC7" w:rsidRDefault="000B0A70" w:rsidP="00266FC7">
      <w:pPr>
        <w:spacing w:line="560" w:lineRule="exact"/>
        <w:ind w:firstLine="645"/>
        <w:rPr>
          <w:rFonts w:ascii="华文仿宋" w:eastAsia="华文仿宋" w:hAnsi="华文仿宋"/>
          <w:sz w:val="32"/>
          <w:szCs w:val="32"/>
        </w:rPr>
      </w:pPr>
      <w:r>
        <w:rPr>
          <w:rFonts w:ascii="黑体" w:eastAsia="黑体" w:hAnsi="黑体" w:hint="eastAsia"/>
          <w:sz w:val="32"/>
          <w:szCs w:val="32"/>
        </w:rPr>
        <w:t>七</w:t>
      </w:r>
      <w:r w:rsidR="00266FC7" w:rsidRPr="00266FC7">
        <w:rPr>
          <w:rFonts w:ascii="黑体" w:eastAsia="黑体" w:hAnsi="黑体" w:hint="eastAsia"/>
          <w:sz w:val="32"/>
          <w:szCs w:val="32"/>
        </w:rPr>
        <w:t>、切实发挥</w:t>
      </w:r>
      <w:proofErr w:type="gramStart"/>
      <w:r w:rsidR="00266FC7" w:rsidRPr="00266FC7">
        <w:rPr>
          <w:rFonts w:ascii="黑体" w:eastAsia="黑体" w:hAnsi="黑体" w:hint="eastAsia"/>
          <w:sz w:val="32"/>
          <w:szCs w:val="32"/>
        </w:rPr>
        <w:t>思政课</w:t>
      </w:r>
      <w:proofErr w:type="gramEnd"/>
      <w:r w:rsidR="00266FC7" w:rsidRPr="00266FC7">
        <w:rPr>
          <w:rFonts w:ascii="黑体" w:eastAsia="黑体" w:hAnsi="黑体" w:hint="eastAsia"/>
          <w:sz w:val="32"/>
          <w:szCs w:val="32"/>
        </w:rPr>
        <w:t>教育主渠道作用。</w:t>
      </w:r>
      <w:proofErr w:type="gramStart"/>
      <w:r w:rsidR="00266FC7" w:rsidRPr="00266FC7">
        <w:rPr>
          <w:rFonts w:ascii="华文仿宋" w:eastAsia="华文仿宋" w:hAnsi="华文仿宋" w:hint="eastAsia"/>
          <w:sz w:val="32"/>
          <w:szCs w:val="32"/>
        </w:rPr>
        <w:t>思政课</w:t>
      </w:r>
      <w:proofErr w:type="gramEnd"/>
      <w:r w:rsidR="00266FC7" w:rsidRPr="00266FC7">
        <w:rPr>
          <w:rFonts w:ascii="华文仿宋" w:eastAsia="华文仿宋" w:hAnsi="华文仿宋" w:hint="eastAsia"/>
          <w:sz w:val="32"/>
          <w:szCs w:val="32"/>
        </w:rPr>
        <w:t>教学要主动适应</w:t>
      </w:r>
      <w:r w:rsidR="001F00AD">
        <w:rPr>
          <w:rFonts w:ascii="华文仿宋" w:eastAsia="华文仿宋" w:hAnsi="华文仿宋" w:hint="eastAsia"/>
          <w:sz w:val="32"/>
          <w:szCs w:val="32"/>
        </w:rPr>
        <w:t>新形势新变化，推动教学改革，</w:t>
      </w:r>
      <w:r w:rsidR="001F00AD" w:rsidRPr="00266FC7">
        <w:rPr>
          <w:rFonts w:ascii="华文仿宋" w:eastAsia="华文仿宋" w:hAnsi="华文仿宋" w:hint="eastAsia"/>
          <w:sz w:val="32"/>
          <w:szCs w:val="32"/>
        </w:rPr>
        <w:t>创新</w:t>
      </w:r>
      <w:r w:rsidR="00266FC7" w:rsidRPr="00266FC7">
        <w:rPr>
          <w:rFonts w:ascii="华文仿宋" w:eastAsia="华文仿宋" w:hAnsi="华文仿宋" w:hint="eastAsia"/>
          <w:sz w:val="32"/>
          <w:szCs w:val="32"/>
        </w:rPr>
        <w:t>教学</w:t>
      </w:r>
      <w:r w:rsidR="001F00AD">
        <w:rPr>
          <w:rFonts w:ascii="华文仿宋" w:eastAsia="华文仿宋" w:hAnsi="华文仿宋" w:hint="eastAsia"/>
          <w:sz w:val="32"/>
          <w:szCs w:val="32"/>
        </w:rPr>
        <w:t>方法，</w:t>
      </w:r>
      <w:r w:rsidR="00266FC7" w:rsidRPr="00266FC7">
        <w:rPr>
          <w:rFonts w:ascii="华文仿宋" w:eastAsia="华文仿宋" w:hAnsi="华文仿宋" w:hint="eastAsia"/>
          <w:sz w:val="32"/>
          <w:szCs w:val="32"/>
        </w:rPr>
        <w:t>增强</w:t>
      </w:r>
      <w:r w:rsidR="001F00AD">
        <w:rPr>
          <w:rFonts w:ascii="华文仿宋" w:eastAsia="华文仿宋" w:hAnsi="华文仿宋" w:hint="eastAsia"/>
          <w:sz w:val="32"/>
          <w:szCs w:val="32"/>
        </w:rPr>
        <w:t>针对</w:t>
      </w:r>
      <w:r w:rsidR="00266FC7" w:rsidRPr="00266FC7">
        <w:rPr>
          <w:rFonts w:ascii="华文仿宋" w:eastAsia="华文仿宋" w:hAnsi="华文仿宋" w:hint="eastAsia"/>
          <w:sz w:val="32"/>
          <w:szCs w:val="32"/>
        </w:rPr>
        <w:t>性和实效性</w:t>
      </w:r>
      <w:r w:rsidR="001F00AD">
        <w:rPr>
          <w:rFonts w:ascii="华文仿宋" w:eastAsia="华文仿宋" w:hAnsi="华文仿宋" w:hint="eastAsia"/>
          <w:sz w:val="32"/>
          <w:szCs w:val="32"/>
        </w:rPr>
        <w:t>。</w:t>
      </w:r>
      <w:r w:rsidR="00266FC7" w:rsidRPr="00266FC7">
        <w:rPr>
          <w:rFonts w:ascii="华文仿宋" w:eastAsia="华文仿宋" w:hAnsi="华文仿宋" w:hint="eastAsia"/>
          <w:sz w:val="32"/>
          <w:szCs w:val="32"/>
        </w:rPr>
        <w:t>要抓好对《普通高校思想政治理论课建设体系创新计划》的落实</w:t>
      </w:r>
      <w:r w:rsidR="001F00AD">
        <w:rPr>
          <w:rFonts w:ascii="华文仿宋" w:eastAsia="华文仿宋" w:hAnsi="华文仿宋" w:hint="eastAsia"/>
          <w:sz w:val="32"/>
          <w:szCs w:val="32"/>
        </w:rPr>
        <w:t>，</w:t>
      </w:r>
      <w:r w:rsidR="00266FC7" w:rsidRPr="00266FC7">
        <w:rPr>
          <w:rFonts w:ascii="华文仿宋" w:eastAsia="华文仿宋" w:hAnsi="华文仿宋" w:hint="eastAsia"/>
          <w:sz w:val="32"/>
          <w:szCs w:val="32"/>
        </w:rPr>
        <w:t>深化课程改革，推进信息化教学和项目化教学，</w:t>
      </w:r>
      <w:r w:rsidR="001F00AD">
        <w:rPr>
          <w:rFonts w:ascii="华文仿宋" w:eastAsia="华文仿宋" w:hAnsi="华文仿宋" w:hint="eastAsia"/>
          <w:sz w:val="32"/>
          <w:szCs w:val="32"/>
        </w:rPr>
        <w:t>探索概论、基础课分段式同时开课教学模式。</w:t>
      </w:r>
      <w:r w:rsidR="00266FC7" w:rsidRPr="00266FC7">
        <w:rPr>
          <w:rFonts w:ascii="华文仿宋" w:eastAsia="华文仿宋" w:hAnsi="华文仿宋" w:hint="eastAsia"/>
          <w:sz w:val="32"/>
          <w:szCs w:val="32"/>
        </w:rPr>
        <w:t>要加快“思想政治理论课教学网站平台”、“思想政治理论课教学资源平台”和“思想政治理论课教学微信平台”三</w:t>
      </w:r>
      <w:r w:rsidR="001F00AD">
        <w:rPr>
          <w:rFonts w:ascii="华文仿宋" w:eastAsia="华文仿宋" w:hAnsi="华文仿宋" w:hint="eastAsia"/>
          <w:sz w:val="32"/>
          <w:szCs w:val="32"/>
        </w:rPr>
        <w:t>个技术平台建设，推进实施全方位、全过程、全员“三全”育人模式。</w:t>
      </w:r>
      <w:r w:rsidR="00266FC7" w:rsidRPr="00266FC7">
        <w:rPr>
          <w:rFonts w:ascii="华文仿宋" w:eastAsia="华文仿宋" w:hAnsi="华文仿宋" w:hint="eastAsia"/>
          <w:sz w:val="32"/>
          <w:szCs w:val="32"/>
        </w:rPr>
        <w:t>要加大师资队伍建设力度，大力培养</w:t>
      </w:r>
      <w:proofErr w:type="gramStart"/>
      <w:r w:rsidR="00266FC7" w:rsidRPr="00266FC7">
        <w:rPr>
          <w:rFonts w:ascii="华文仿宋" w:eastAsia="华文仿宋" w:hAnsi="华文仿宋" w:hint="eastAsia"/>
          <w:sz w:val="32"/>
          <w:szCs w:val="32"/>
        </w:rPr>
        <w:t>思政课</w:t>
      </w:r>
      <w:proofErr w:type="gramEnd"/>
      <w:r w:rsidR="00266FC7" w:rsidRPr="00266FC7">
        <w:rPr>
          <w:rFonts w:ascii="华文仿宋" w:eastAsia="华文仿宋" w:hAnsi="华文仿宋" w:hint="eastAsia"/>
          <w:sz w:val="32"/>
          <w:szCs w:val="32"/>
        </w:rPr>
        <w:t>领军人物，聘请专家学者、领导干部和先进人物等为</w:t>
      </w:r>
      <w:proofErr w:type="gramStart"/>
      <w:r w:rsidR="00266FC7" w:rsidRPr="00266FC7">
        <w:rPr>
          <w:rFonts w:ascii="华文仿宋" w:eastAsia="华文仿宋" w:hAnsi="华文仿宋" w:hint="eastAsia"/>
          <w:sz w:val="32"/>
          <w:szCs w:val="32"/>
        </w:rPr>
        <w:t>思政课</w:t>
      </w:r>
      <w:proofErr w:type="gramEnd"/>
      <w:r w:rsidR="00266FC7" w:rsidRPr="00266FC7">
        <w:rPr>
          <w:rFonts w:ascii="华文仿宋" w:eastAsia="华文仿宋" w:hAnsi="华文仿宋" w:hint="eastAsia"/>
          <w:sz w:val="32"/>
          <w:szCs w:val="32"/>
        </w:rPr>
        <w:t>教授。要加大力度拓展</w:t>
      </w:r>
      <w:proofErr w:type="gramStart"/>
      <w:r w:rsidR="00266FC7" w:rsidRPr="00266FC7">
        <w:rPr>
          <w:rFonts w:ascii="华文仿宋" w:eastAsia="华文仿宋" w:hAnsi="华文仿宋" w:hint="eastAsia"/>
          <w:sz w:val="32"/>
          <w:szCs w:val="32"/>
        </w:rPr>
        <w:t>思政课实践</w:t>
      </w:r>
      <w:proofErr w:type="gramEnd"/>
      <w:r w:rsidR="00266FC7" w:rsidRPr="00266FC7">
        <w:rPr>
          <w:rFonts w:ascii="华文仿宋" w:eastAsia="华文仿宋" w:hAnsi="华文仿宋" w:hint="eastAsia"/>
          <w:sz w:val="32"/>
          <w:szCs w:val="32"/>
        </w:rPr>
        <w:t>教学向校外延伸的渠道，</w:t>
      </w:r>
      <w:r w:rsidR="001F00AD">
        <w:rPr>
          <w:rFonts w:ascii="华文仿宋" w:eastAsia="华文仿宋" w:hAnsi="华文仿宋" w:hint="eastAsia"/>
          <w:sz w:val="32"/>
          <w:szCs w:val="32"/>
        </w:rPr>
        <w:t>开发更多</w:t>
      </w:r>
      <w:proofErr w:type="gramStart"/>
      <w:r w:rsidR="00266FC7" w:rsidRPr="00266FC7">
        <w:rPr>
          <w:rFonts w:ascii="华文仿宋" w:eastAsia="华文仿宋" w:hAnsi="华文仿宋" w:hint="eastAsia"/>
          <w:sz w:val="32"/>
          <w:szCs w:val="32"/>
        </w:rPr>
        <w:t>思政课校外</w:t>
      </w:r>
      <w:proofErr w:type="gramEnd"/>
      <w:r w:rsidR="00266FC7" w:rsidRPr="00266FC7">
        <w:rPr>
          <w:rFonts w:ascii="华文仿宋" w:eastAsia="华文仿宋" w:hAnsi="华文仿宋" w:hint="eastAsia"/>
          <w:sz w:val="32"/>
          <w:szCs w:val="32"/>
        </w:rPr>
        <w:t>实践教学基地</w:t>
      </w:r>
      <w:r w:rsidR="001F00AD">
        <w:rPr>
          <w:rFonts w:ascii="华文仿宋" w:eastAsia="华文仿宋" w:hAnsi="华文仿宋" w:hint="eastAsia"/>
          <w:sz w:val="32"/>
          <w:szCs w:val="32"/>
        </w:rPr>
        <w:t>。</w:t>
      </w:r>
    </w:p>
    <w:p w:rsidR="00C97D5A" w:rsidRPr="00C97D5A" w:rsidRDefault="000B0A70" w:rsidP="00266FC7">
      <w:pPr>
        <w:spacing w:line="560" w:lineRule="exact"/>
        <w:ind w:firstLine="645"/>
        <w:rPr>
          <w:rFonts w:ascii="华文仿宋" w:eastAsia="华文仿宋" w:hAnsi="华文仿宋"/>
          <w:sz w:val="32"/>
          <w:szCs w:val="32"/>
        </w:rPr>
      </w:pPr>
      <w:r w:rsidRPr="000B0A70">
        <w:rPr>
          <w:rFonts w:ascii="黑体" w:eastAsia="黑体" w:hAnsi="黑体" w:hint="eastAsia"/>
          <w:sz w:val="32"/>
          <w:szCs w:val="32"/>
        </w:rPr>
        <w:t>八、推动基层党建全面进步、全面过硬。</w:t>
      </w:r>
      <w:r w:rsidRPr="000B0A70">
        <w:rPr>
          <w:rFonts w:ascii="华文仿宋" w:eastAsia="华文仿宋" w:hAnsi="华文仿宋" w:hint="eastAsia"/>
          <w:sz w:val="32"/>
          <w:szCs w:val="32"/>
        </w:rPr>
        <w:t>要配齐建强党务工作者队伍，按照不低于全校师生人数的1%配强专兼职党务工作人员；继续深化副教授以上职称党员教师任教师党支部全覆盖；持续开展“两访两创”活动；要强化党员管理，进一步做好党组织关系清理排查的收尾工作，加强预备党员和流动党员教育管理工作；制定《鄂州职业大学党校工作条</w:t>
      </w:r>
      <w:r w:rsidRPr="000B0A70">
        <w:rPr>
          <w:rFonts w:ascii="华文仿宋" w:eastAsia="华文仿宋" w:hAnsi="华文仿宋" w:hint="eastAsia"/>
          <w:sz w:val="32"/>
          <w:szCs w:val="32"/>
        </w:rPr>
        <w:lastRenderedPageBreak/>
        <w:t>例》，充分发挥党校在党员干部教育和积极分子培训中的作用；要做好党费的收缴和党建经费的使用、管理工作，定期向基层组织报告党费的收缴、使用和管理情况，定期检查基层党组织党建经费的使用、管理情况；要申请一批省、市、校党建课题，加强高职</w:t>
      </w:r>
      <w:proofErr w:type="gramStart"/>
      <w:r w:rsidRPr="000B0A70">
        <w:rPr>
          <w:rFonts w:ascii="华文仿宋" w:eastAsia="华文仿宋" w:hAnsi="华文仿宋" w:hint="eastAsia"/>
          <w:sz w:val="32"/>
          <w:szCs w:val="32"/>
        </w:rPr>
        <w:t>院校党建</w:t>
      </w:r>
      <w:proofErr w:type="gramEnd"/>
      <w:r w:rsidRPr="000B0A70">
        <w:rPr>
          <w:rFonts w:ascii="华文仿宋" w:eastAsia="华文仿宋" w:hAnsi="华文仿宋" w:hint="eastAsia"/>
          <w:sz w:val="32"/>
          <w:szCs w:val="32"/>
        </w:rPr>
        <w:t>问题研究，提升党建品牌建设质量。</w:t>
      </w:r>
    </w:p>
    <w:p w:rsidR="00E21A26" w:rsidRPr="00E21A26" w:rsidRDefault="00E21A26" w:rsidP="00E21A26">
      <w:pPr>
        <w:spacing w:line="560" w:lineRule="exact"/>
        <w:ind w:firstLine="645"/>
        <w:rPr>
          <w:rFonts w:ascii="华文仿宋" w:eastAsia="华文仿宋" w:hAnsi="华文仿宋"/>
          <w:sz w:val="32"/>
          <w:szCs w:val="32"/>
        </w:rPr>
      </w:pPr>
      <w:r w:rsidRPr="00E21A26">
        <w:rPr>
          <w:rFonts w:ascii="华文仿宋" w:eastAsia="华文仿宋" w:hAnsi="华文仿宋" w:hint="eastAsia"/>
          <w:sz w:val="32"/>
          <w:szCs w:val="32"/>
        </w:rPr>
        <w:t>以上承诺工作事项将通过《</w:t>
      </w:r>
      <w:r w:rsidR="00266FC7">
        <w:rPr>
          <w:rFonts w:ascii="华文仿宋" w:eastAsia="华文仿宋" w:hAnsi="华文仿宋" w:hint="eastAsia"/>
          <w:sz w:val="32"/>
          <w:szCs w:val="32"/>
        </w:rPr>
        <w:t>鄂州职业大学校园网</w:t>
      </w:r>
      <w:r w:rsidRPr="00E21A26">
        <w:rPr>
          <w:rFonts w:ascii="华文仿宋" w:eastAsia="华文仿宋" w:hAnsi="华文仿宋" w:hint="eastAsia"/>
          <w:sz w:val="32"/>
          <w:szCs w:val="32"/>
        </w:rPr>
        <w:t>》、《</w:t>
      </w:r>
      <w:r w:rsidR="00266FC7">
        <w:rPr>
          <w:rFonts w:ascii="华文仿宋" w:eastAsia="华文仿宋" w:hAnsi="华文仿宋" w:hint="eastAsia"/>
          <w:sz w:val="32"/>
          <w:szCs w:val="32"/>
        </w:rPr>
        <w:t>鄂州职业大学校报</w:t>
      </w:r>
      <w:r w:rsidRPr="00E21A26">
        <w:rPr>
          <w:rFonts w:ascii="华文仿宋" w:eastAsia="华文仿宋" w:hAnsi="华文仿宋" w:hint="eastAsia"/>
          <w:sz w:val="32"/>
          <w:szCs w:val="32"/>
        </w:rPr>
        <w:t>》公开，请各级党组织、党员干部和群众监督。</w:t>
      </w:r>
    </w:p>
    <w:p w:rsidR="00266FC7" w:rsidRDefault="00266FC7" w:rsidP="001F00AD">
      <w:pPr>
        <w:spacing w:line="560" w:lineRule="exact"/>
        <w:rPr>
          <w:rFonts w:ascii="华文仿宋" w:eastAsia="华文仿宋" w:hAnsi="华文仿宋"/>
          <w:sz w:val="32"/>
          <w:szCs w:val="32"/>
        </w:rPr>
      </w:pPr>
    </w:p>
    <w:p w:rsidR="00266FC7" w:rsidRPr="00266FC7" w:rsidRDefault="00266FC7" w:rsidP="00266FC7">
      <w:pPr>
        <w:spacing w:line="560" w:lineRule="exact"/>
        <w:ind w:right="1280" w:firstLineChars="1400" w:firstLine="4480"/>
        <w:rPr>
          <w:rFonts w:ascii="华文仿宋" w:eastAsia="华文仿宋" w:hAnsi="华文仿宋"/>
          <w:sz w:val="32"/>
          <w:szCs w:val="32"/>
        </w:rPr>
      </w:pPr>
      <w:r w:rsidRPr="00266FC7">
        <w:rPr>
          <w:rFonts w:ascii="华文仿宋" w:eastAsia="华文仿宋" w:hAnsi="华文仿宋" w:hint="eastAsia"/>
          <w:sz w:val="32"/>
          <w:szCs w:val="32"/>
        </w:rPr>
        <w:t>承诺人：</w:t>
      </w:r>
    </w:p>
    <w:p w:rsidR="00266FC7" w:rsidRDefault="00266FC7" w:rsidP="00266FC7">
      <w:pPr>
        <w:spacing w:line="560" w:lineRule="exact"/>
        <w:ind w:firstLine="645"/>
        <w:jc w:val="right"/>
        <w:rPr>
          <w:rFonts w:ascii="华文仿宋" w:eastAsia="华文仿宋" w:hAnsi="华文仿宋"/>
          <w:sz w:val="32"/>
          <w:szCs w:val="32"/>
        </w:rPr>
      </w:pPr>
    </w:p>
    <w:p w:rsidR="00266FC7" w:rsidRDefault="00266FC7" w:rsidP="00266FC7">
      <w:pPr>
        <w:spacing w:line="560" w:lineRule="exact"/>
        <w:ind w:firstLine="645"/>
        <w:jc w:val="right"/>
        <w:rPr>
          <w:rFonts w:ascii="华文仿宋" w:eastAsia="华文仿宋" w:hAnsi="华文仿宋"/>
          <w:sz w:val="32"/>
          <w:szCs w:val="32"/>
        </w:rPr>
      </w:pPr>
    </w:p>
    <w:p w:rsidR="00E21A26" w:rsidRPr="00E21A26" w:rsidRDefault="00266FC7" w:rsidP="001F00AD">
      <w:pPr>
        <w:spacing w:line="560" w:lineRule="exact"/>
        <w:ind w:firstLine="645"/>
        <w:jc w:val="right"/>
        <w:rPr>
          <w:rFonts w:ascii="华文仿宋" w:eastAsia="华文仿宋" w:hAnsi="华文仿宋"/>
          <w:sz w:val="32"/>
          <w:szCs w:val="32"/>
        </w:rPr>
      </w:pPr>
      <w:r w:rsidRPr="00266FC7">
        <w:rPr>
          <w:rFonts w:ascii="华文仿宋" w:eastAsia="华文仿宋" w:hAnsi="华文仿宋" w:hint="eastAsia"/>
          <w:sz w:val="32"/>
          <w:szCs w:val="32"/>
        </w:rPr>
        <w:t>2017年</w:t>
      </w:r>
      <w:r w:rsidR="001430C1">
        <w:rPr>
          <w:rFonts w:ascii="华文仿宋" w:eastAsia="华文仿宋" w:hAnsi="华文仿宋" w:hint="eastAsia"/>
          <w:sz w:val="32"/>
          <w:szCs w:val="32"/>
        </w:rPr>
        <w:t>6</w:t>
      </w:r>
      <w:r w:rsidRPr="00266FC7">
        <w:rPr>
          <w:rFonts w:ascii="华文仿宋" w:eastAsia="华文仿宋" w:hAnsi="华文仿宋" w:hint="eastAsia"/>
          <w:sz w:val="32"/>
          <w:szCs w:val="32"/>
        </w:rPr>
        <w:t>月13日</w:t>
      </w:r>
    </w:p>
    <w:sectPr w:rsidR="00E21A26" w:rsidRPr="00E21A2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BAF" w:rsidRDefault="009B3BAF" w:rsidP="00E060C4">
      <w:r>
        <w:separator/>
      </w:r>
    </w:p>
  </w:endnote>
  <w:endnote w:type="continuationSeparator" w:id="0">
    <w:p w:rsidR="009B3BAF" w:rsidRDefault="009B3BAF" w:rsidP="00E06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5534127"/>
      <w:docPartObj>
        <w:docPartGallery w:val="Page Numbers (Bottom of Page)"/>
        <w:docPartUnique/>
      </w:docPartObj>
    </w:sdtPr>
    <w:sdtEndPr/>
    <w:sdtContent>
      <w:sdt>
        <w:sdtPr>
          <w:id w:val="-1669238322"/>
          <w:docPartObj>
            <w:docPartGallery w:val="Page Numbers (Top of Page)"/>
            <w:docPartUnique/>
          </w:docPartObj>
        </w:sdtPr>
        <w:sdtEndPr/>
        <w:sdtContent>
          <w:p w:rsidR="00E060C4" w:rsidRDefault="00E060C4">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7372B">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7372B">
              <w:rPr>
                <w:b/>
                <w:bCs/>
                <w:noProof/>
              </w:rPr>
              <w:t>4</w:t>
            </w:r>
            <w:r>
              <w:rPr>
                <w:b/>
                <w:bCs/>
                <w:sz w:val="24"/>
                <w:szCs w:val="24"/>
              </w:rPr>
              <w:fldChar w:fldCharType="end"/>
            </w:r>
          </w:p>
        </w:sdtContent>
      </w:sdt>
    </w:sdtContent>
  </w:sdt>
  <w:p w:rsidR="00E060C4" w:rsidRDefault="00E060C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BAF" w:rsidRDefault="009B3BAF" w:rsidP="00E060C4">
      <w:r>
        <w:separator/>
      </w:r>
    </w:p>
  </w:footnote>
  <w:footnote w:type="continuationSeparator" w:id="0">
    <w:p w:rsidR="009B3BAF" w:rsidRDefault="009B3BAF" w:rsidP="00E060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35C"/>
    <w:rsid w:val="000B0A70"/>
    <w:rsid w:val="000C64C2"/>
    <w:rsid w:val="001430C1"/>
    <w:rsid w:val="001C7FBD"/>
    <w:rsid w:val="001F00AD"/>
    <w:rsid w:val="0026619E"/>
    <w:rsid w:val="00266FC7"/>
    <w:rsid w:val="0027372B"/>
    <w:rsid w:val="002F4AC4"/>
    <w:rsid w:val="0033435C"/>
    <w:rsid w:val="004370EA"/>
    <w:rsid w:val="00550DDD"/>
    <w:rsid w:val="005B2012"/>
    <w:rsid w:val="0079564D"/>
    <w:rsid w:val="008F7CEC"/>
    <w:rsid w:val="00913EE2"/>
    <w:rsid w:val="009673D5"/>
    <w:rsid w:val="009B3BAF"/>
    <w:rsid w:val="00BF4D94"/>
    <w:rsid w:val="00C97D5A"/>
    <w:rsid w:val="00D85E4B"/>
    <w:rsid w:val="00DB641B"/>
    <w:rsid w:val="00E060C4"/>
    <w:rsid w:val="00E21A26"/>
    <w:rsid w:val="00E57462"/>
    <w:rsid w:val="00FB2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060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060C4"/>
    <w:rPr>
      <w:sz w:val="18"/>
      <w:szCs w:val="18"/>
    </w:rPr>
  </w:style>
  <w:style w:type="paragraph" w:styleId="a4">
    <w:name w:val="footer"/>
    <w:basedOn w:val="a"/>
    <w:link w:val="Char0"/>
    <w:uiPriority w:val="99"/>
    <w:unhideWhenUsed/>
    <w:rsid w:val="00E060C4"/>
    <w:pPr>
      <w:tabs>
        <w:tab w:val="center" w:pos="4153"/>
        <w:tab w:val="right" w:pos="8306"/>
      </w:tabs>
      <w:snapToGrid w:val="0"/>
      <w:jc w:val="left"/>
    </w:pPr>
    <w:rPr>
      <w:sz w:val="18"/>
      <w:szCs w:val="18"/>
    </w:rPr>
  </w:style>
  <w:style w:type="character" w:customStyle="1" w:styleId="Char0">
    <w:name w:val="页脚 Char"/>
    <w:basedOn w:val="a0"/>
    <w:link w:val="a4"/>
    <w:uiPriority w:val="99"/>
    <w:rsid w:val="00E060C4"/>
    <w:rPr>
      <w:sz w:val="18"/>
      <w:szCs w:val="18"/>
    </w:rPr>
  </w:style>
  <w:style w:type="paragraph" w:styleId="a5">
    <w:name w:val="List Paragraph"/>
    <w:basedOn w:val="a"/>
    <w:uiPriority w:val="34"/>
    <w:qFormat/>
    <w:rsid w:val="00C97D5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060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060C4"/>
    <w:rPr>
      <w:sz w:val="18"/>
      <w:szCs w:val="18"/>
    </w:rPr>
  </w:style>
  <w:style w:type="paragraph" w:styleId="a4">
    <w:name w:val="footer"/>
    <w:basedOn w:val="a"/>
    <w:link w:val="Char0"/>
    <w:uiPriority w:val="99"/>
    <w:unhideWhenUsed/>
    <w:rsid w:val="00E060C4"/>
    <w:pPr>
      <w:tabs>
        <w:tab w:val="center" w:pos="4153"/>
        <w:tab w:val="right" w:pos="8306"/>
      </w:tabs>
      <w:snapToGrid w:val="0"/>
      <w:jc w:val="left"/>
    </w:pPr>
    <w:rPr>
      <w:sz w:val="18"/>
      <w:szCs w:val="18"/>
    </w:rPr>
  </w:style>
  <w:style w:type="character" w:customStyle="1" w:styleId="Char0">
    <w:name w:val="页脚 Char"/>
    <w:basedOn w:val="a0"/>
    <w:link w:val="a4"/>
    <w:uiPriority w:val="99"/>
    <w:rsid w:val="00E060C4"/>
    <w:rPr>
      <w:sz w:val="18"/>
      <w:szCs w:val="18"/>
    </w:rPr>
  </w:style>
  <w:style w:type="paragraph" w:styleId="a5">
    <w:name w:val="List Paragraph"/>
    <w:basedOn w:val="a"/>
    <w:uiPriority w:val="34"/>
    <w:qFormat/>
    <w:rsid w:val="00C97D5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19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4</Pages>
  <Words>287</Words>
  <Characters>1638</Characters>
  <Application>Microsoft Office Word</Application>
  <DocSecurity>0</DocSecurity>
  <Lines>13</Lines>
  <Paragraphs>3</Paragraphs>
  <ScaleCrop>false</ScaleCrop>
  <Company>Microsoft</Company>
  <LinksUpToDate>false</LinksUpToDate>
  <CharactersWithSpaces>1922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20</cp:revision>
  <cp:lastPrinted>2017-06-22T01:16:00Z</cp:lastPrinted>
  <dcterms:created xsi:type="dcterms:W3CDTF">2017-06-21T01:38:00Z</dcterms:created>
  <dcterms:modified xsi:type="dcterms:W3CDTF">2017-06-22T01:29:00Z</dcterms:modified>
</cp:coreProperties>
</file>