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方正小标宋简体" w:hAnsi="仿宋" w:eastAsia="方正小标宋简体" w:cstheme="minorBidi"/>
          <w:kern w:val="2"/>
          <w:sz w:val="56"/>
          <w:szCs w:val="32"/>
        </w:rPr>
      </w:pPr>
      <w:r>
        <w:rPr>
          <w:rFonts w:hint="eastAsia" w:ascii="方正小标宋简体" w:hAnsi="仿宋" w:eastAsia="方正小标宋简体" w:cstheme="minorBidi"/>
          <w:kern w:val="2"/>
          <w:sz w:val="56"/>
          <w:szCs w:val="32"/>
        </w:rPr>
        <w:t>审计承诺书</w:t>
      </w:r>
    </w:p>
    <w:p>
      <w:pPr>
        <w:spacing w:before="156" w:beforeLines="50"/>
        <w:ind w:left="425" w:hanging="424" w:hangingChars="118"/>
        <w:rPr>
          <w:rFonts w:ascii="仿宋" w:hAnsi="仿宋" w:eastAsia="仿宋" w:cs="宋体"/>
          <w:color w:val="000000"/>
          <w:kern w:val="0"/>
          <w:sz w:val="36"/>
          <w:szCs w:val="32"/>
        </w:rPr>
      </w:pPr>
      <w:r>
        <w:rPr>
          <w:rFonts w:hint="eastAsia" w:ascii="仿宋" w:hAnsi="仿宋" w:eastAsia="仿宋" w:cs="宋体"/>
          <w:color w:val="000000"/>
          <w:kern w:val="0"/>
          <w:sz w:val="36"/>
          <w:szCs w:val="32"/>
          <w:u w:val="thick"/>
        </w:rPr>
        <w:t>鄂州职业大学</w:t>
      </w:r>
      <w:r>
        <w:rPr>
          <w:rFonts w:hint="eastAsia" w:ascii="仿宋" w:hAnsi="仿宋" w:eastAsia="仿宋" w:cs="宋体"/>
          <w:color w:val="000000"/>
          <w:kern w:val="0"/>
          <w:sz w:val="36"/>
          <w:szCs w:val="32"/>
        </w:rPr>
        <w:t>：</w:t>
      </w:r>
    </w:p>
    <w:p>
      <w:pPr>
        <w:adjustRightInd w:val="0"/>
        <w:snapToGrid w:val="0"/>
        <w:ind w:firstLine="616" w:firstLineChars="257"/>
        <w:rPr>
          <w:rFonts w:ascii="仿宋" w:hAnsi="仿宋" w:eastAsia="仿宋" w:cs="宋体"/>
          <w:color w:val="000000"/>
          <w:kern w:val="0"/>
          <w:sz w:val="24"/>
          <w:szCs w:val="32"/>
        </w:rPr>
      </w:pPr>
    </w:p>
    <w:p>
      <w:pPr>
        <w:adjustRightInd w:val="0"/>
        <w:snapToGrid w:val="0"/>
        <w:spacing w:line="276" w:lineRule="auto"/>
        <w:ind w:firstLine="720" w:firstLineChars="200"/>
        <w:jc w:val="left"/>
        <w:rPr>
          <w:rFonts w:ascii="仿宋" w:hAnsi="仿宋" w:eastAsia="仿宋" w:cs="宋体"/>
          <w:color w:val="000000"/>
          <w:kern w:val="0"/>
          <w:sz w:val="36"/>
          <w:szCs w:val="32"/>
        </w:rPr>
      </w:pPr>
      <w:r>
        <w:rPr>
          <w:rFonts w:hint="eastAsia" w:ascii="仿宋" w:hAnsi="仿宋" w:eastAsia="仿宋" w:cs="宋体"/>
          <w:color w:val="000000"/>
          <w:kern w:val="0"/>
          <w:sz w:val="36"/>
          <w:szCs w:val="32"/>
        </w:rPr>
        <w:t>在</w:t>
      </w:r>
      <w:r>
        <w:rPr>
          <w:rFonts w:hint="eastAsia" w:ascii="仿宋" w:hAnsi="仿宋" w:eastAsia="仿宋"/>
          <w:sz w:val="36"/>
          <w:szCs w:val="32"/>
          <w:u w:val="single"/>
          <w:lang w:val="en-US" w:eastAsia="zh-CN"/>
        </w:rPr>
        <w:t>2023年鄂州职业大学校内零星维修项目</w:t>
      </w:r>
      <w:r>
        <w:rPr>
          <w:rFonts w:hint="eastAsia" w:ascii="仿宋" w:hAnsi="仿宋" w:eastAsia="仿宋" w:cs="宋体"/>
          <w:color w:val="000000"/>
          <w:kern w:val="0"/>
          <w:sz w:val="36"/>
          <w:szCs w:val="32"/>
        </w:rPr>
        <w:t>（项目）竣工结算审计期间，我方郑重承诺如下：</w:t>
      </w:r>
    </w:p>
    <w:p>
      <w:pPr>
        <w:adjustRightInd w:val="0"/>
        <w:snapToGrid w:val="0"/>
        <w:spacing w:line="276" w:lineRule="auto"/>
        <w:ind w:firstLine="720" w:firstLineChars="200"/>
        <w:rPr>
          <w:rFonts w:ascii="仿宋" w:hAnsi="仿宋" w:eastAsia="仿宋" w:cs="宋体"/>
          <w:color w:val="000000"/>
          <w:kern w:val="0"/>
          <w:sz w:val="36"/>
          <w:szCs w:val="32"/>
        </w:rPr>
      </w:pPr>
      <w:r>
        <w:rPr>
          <w:rFonts w:hint="eastAsia" w:ascii="仿宋" w:hAnsi="仿宋" w:eastAsia="仿宋" w:cs="宋体"/>
          <w:color w:val="000000"/>
          <w:kern w:val="0"/>
          <w:sz w:val="36"/>
          <w:szCs w:val="32"/>
        </w:rPr>
        <w:t>1．按照《鄂州职业大学建设工程项目审计实施办法(试行)》鄂大字〔2022〕62号提交审计资料，并对送审资料的真实性、完整性和合法性负责。</w:t>
      </w:r>
    </w:p>
    <w:p>
      <w:pPr>
        <w:adjustRightInd w:val="0"/>
        <w:snapToGrid w:val="0"/>
        <w:spacing w:line="276" w:lineRule="auto"/>
        <w:ind w:firstLine="720" w:firstLineChars="200"/>
        <w:rPr>
          <w:rFonts w:ascii="仿宋" w:hAnsi="仿宋" w:eastAsia="仿宋" w:cs="宋体"/>
          <w:color w:val="000000"/>
          <w:kern w:val="0"/>
          <w:sz w:val="36"/>
          <w:szCs w:val="32"/>
        </w:rPr>
      </w:pPr>
      <w:r>
        <w:rPr>
          <w:rFonts w:hint="eastAsia" w:ascii="仿宋" w:hAnsi="仿宋" w:eastAsia="仿宋" w:cs="宋体"/>
          <w:color w:val="000000"/>
          <w:kern w:val="0"/>
          <w:sz w:val="36"/>
          <w:szCs w:val="32"/>
        </w:rPr>
        <w:t xml:space="preserve">2．送审资料已完整提交，未提交的资料不再作为计价依据，我方愿意承担因提供资料不全或不准确所造成的一切后果。 </w:t>
      </w:r>
    </w:p>
    <w:p>
      <w:pPr>
        <w:adjustRightInd w:val="0"/>
        <w:snapToGrid w:val="0"/>
        <w:spacing w:line="276" w:lineRule="auto"/>
        <w:ind w:firstLine="720" w:firstLineChars="200"/>
        <w:rPr>
          <w:rFonts w:ascii="仿宋" w:hAnsi="仿宋" w:eastAsia="仿宋" w:cs="宋体"/>
          <w:color w:val="000000"/>
          <w:kern w:val="0"/>
          <w:sz w:val="36"/>
          <w:szCs w:val="32"/>
        </w:rPr>
      </w:pPr>
      <w:r>
        <w:rPr>
          <w:rFonts w:hint="eastAsia" w:ascii="仿宋" w:hAnsi="仿宋" w:eastAsia="仿宋" w:cs="宋体"/>
          <w:color w:val="000000"/>
          <w:kern w:val="0"/>
          <w:sz w:val="36"/>
          <w:szCs w:val="32"/>
        </w:rPr>
        <w:t>3．积极配合贵校因竣工结算需要开展的审核或审计工作。未按有关要求在规定期限内参与工作或提交书面意见的，贵校可视作无异议处理。</w:t>
      </w:r>
    </w:p>
    <w:p>
      <w:pPr>
        <w:adjustRightInd w:val="0"/>
        <w:snapToGrid w:val="0"/>
        <w:spacing w:line="276" w:lineRule="auto"/>
        <w:ind w:firstLine="720" w:firstLineChars="200"/>
        <w:rPr>
          <w:rFonts w:ascii="仿宋" w:hAnsi="仿宋" w:eastAsia="仿宋" w:cs="宋体"/>
          <w:color w:val="000000"/>
          <w:kern w:val="0"/>
          <w:sz w:val="36"/>
          <w:szCs w:val="32"/>
        </w:rPr>
      </w:pPr>
      <w:r>
        <w:rPr>
          <w:rFonts w:hint="eastAsia" w:ascii="仿宋" w:hAnsi="仿宋" w:eastAsia="仿宋" w:cs="宋体"/>
          <w:color w:val="000000"/>
          <w:kern w:val="0"/>
          <w:sz w:val="36"/>
          <w:szCs w:val="32"/>
        </w:rPr>
        <w:t>4．本工程项目审计费用严格按照《鄂州职业大学建设工程项目审计实施办法(试行)》鄂大字〔2022〕62号文第十八条（四）款执行，其中工程审计服务费中乙方应付费用由财务处从该工程乙方工程结算款项中代扣，同甲方应付费用一并支付审计机构。</w:t>
      </w:r>
    </w:p>
    <w:p>
      <w:pPr>
        <w:adjustRightInd w:val="0"/>
        <w:snapToGrid w:val="0"/>
        <w:ind w:firstLine="723" w:firstLineChars="200"/>
        <w:rPr>
          <w:rFonts w:ascii="仿宋" w:hAnsi="仿宋" w:eastAsia="仿宋" w:cs="宋体"/>
          <w:b/>
          <w:color w:val="000000"/>
          <w:kern w:val="0"/>
          <w:sz w:val="36"/>
          <w:szCs w:val="32"/>
        </w:rPr>
      </w:pPr>
      <w:r>
        <w:rPr>
          <w:rFonts w:hint="eastAsia" w:ascii="仿宋" w:hAnsi="仿宋" w:eastAsia="仿宋" w:cs="宋体"/>
          <w:b/>
          <w:color w:val="000000"/>
          <w:kern w:val="0"/>
          <w:sz w:val="36"/>
          <w:szCs w:val="32"/>
        </w:rPr>
        <w:t>专此承诺!</w:t>
      </w:r>
    </w:p>
    <w:p>
      <w:pPr>
        <w:adjustRightInd w:val="0"/>
        <w:snapToGrid w:val="0"/>
        <w:ind w:firstLine="720" w:firstLineChars="200"/>
        <w:rPr>
          <w:rFonts w:ascii="仿宋" w:hAnsi="仿宋" w:eastAsia="仿宋" w:cs="宋体"/>
          <w:color w:val="000000"/>
          <w:kern w:val="0"/>
          <w:sz w:val="36"/>
          <w:szCs w:val="32"/>
        </w:rPr>
      </w:pPr>
    </w:p>
    <w:p>
      <w:pPr>
        <w:adjustRightInd w:val="0"/>
        <w:snapToGrid w:val="0"/>
        <w:spacing w:line="276" w:lineRule="auto"/>
        <w:jc w:val="center"/>
        <w:rPr>
          <w:rFonts w:ascii="仿宋" w:hAnsi="仿宋" w:eastAsia="仿宋" w:cs="宋体"/>
          <w:color w:val="000000"/>
          <w:kern w:val="0"/>
          <w:sz w:val="36"/>
          <w:szCs w:val="32"/>
          <w:u w:val="thick"/>
        </w:rPr>
      </w:pPr>
      <w:r>
        <w:rPr>
          <w:rFonts w:hint="eastAsia" w:ascii="仿宋" w:hAnsi="仿宋" w:eastAsia="仿宋" w:cs="宋体"/>
          <w:color w:val="000000"/>
          <w:kern w:val="0"/>
          <w:sz w:val="36"/>
          <w:szCs w:val="32"/>
        </w:rPr>
        <w:t xml:space="preserve">施工单位（公章）: </w:t>
      </w:r>
      <w:r>
        <w:rPr>
          <w:rFonts w:hint="eastAsia" w:ascii="仿宋" w:hAnsi="仿宋" w:eastAsia="仿宋" w:cs="宋体"/>
          <w:color w:val="000000"/>
          <w:kern w:val="0"/>
          <w:sz w:val="36"/>
          <w:szCs w:val="32"/>
          <w:u w:val="thick"/>
        </w:rPr>
        <w:t xml:space="preserve">                 </w:t>
      </w:r>
    </w:p>
    <w:p>
      <w:pPr>
        <w:adjustRightInd w:val="0"/>
        <w:snapToGrid w:val="0"/>
        <w:spacing w:line="276" w:lineRule="auto"/>
        <w:jc w:val="center"/>
        <w:rPr>
          <w:rFonts w:ascii="仿宋" w:hAnsi="仿宋" w:eastAsia="仿宋" w:cs="宋体"/>
          <w:color w:val="000000"/>
          <w:kern w:val="0"/>
          <w:sz w:val="36"/>
          <w:szCs w:val="32"/>
          <w:u w:val="thick"/>
        </w:rPr>
      </w:pPr>
      <w:r>
        <w:rPr>
          <w:rFonts w:hint="eastAsia" w:ascii="仿宋" w:hAnsi="仿宋" w:eastAsia="仿宋" w:cs="宋体"/>
          <w:color w:val="000000"/>
          <w:kern w:val="0"/>
          <w:sz w:val="36"/>
          <w:szCs w:val="32"/>
        </w:rPr>
        <w:t>单位负责人</w:t>
      </w:r>
      <w:r>
        <w:rPr>
          <w:rFonts w:hint="eastAsia" w:ascii="仿宋" w:hAnsi="仿宋" w:eastAsia="仿宋" w:cs="宋体"/>
          <w:color w:val="000000"/>
          <w:kern w:val="0"/>
          <w:sz w:val="22"/>
          <w:szCs w:val="32"/>
        </w:rPr>
        <w:t>（签字）</w:t>
      </w:r>
      <w:r>
        <w:rPr>
          <w:rFonts w:hint="eastAsia" w:ascii="仿宋" w:hAnsi="仿宋" w:eastAsia="仿宋" w:cs="宋体"/>
          <w:color w:val="000000"/>
          <w:kern w:val="0"/>
          <w:sz w:val="36"/>
          <w:szCs w:val="32"/>
        </w:rPr>
        <w:t xml:space="preserve">: </w:t>
      </w:r>
      <w:r>
        <w:rPr>
          <w:rFonts w:hint="eastAsia" w:ascii="仿宋" w:hAnsi="仿宋" w:eastAsia="仿宋" w:cs="宋体"/>
          <w:color w:val="000000"/>
          <w:kern w:val="0"/>
          <w:sz w:val="36"/>
          <w:szCs w:val="32"/>
          <w:u w:val="thick"/>
        </w:rPr>
        <w:t xml:space="preserve">                </w:t>
      </w:r>
    </w:p>
    <w:p>
      <w:pPr>
        <w:adjustRightInd w:val="0"/>
        <w:snapToGrid w:val="0"/>
        <w:spacing w:line="276" w:lineRule="auto"/>
        <w:ind w:firstLine="3060" w:firstLineChars="850"/>
        <w:rPr>
          <w:rFonts w:ascii="仿宋" w:hAnsi="仿宋" w:eastAsia="仿宋" w:cs="宋体"/>
          <w:color w:val="000000"/>
          <w:kern w:val="0"/>
          <w:sz w:val="36"/>
          <w:szCs w:val="32"/>
          <w:u w:val="thick"/>
        </w:rPr>
      </w:pPr>
      <w:r>
        <w:rPr>
          <w:rFonts w:hint="eastAsia" w:ascii="仿宋" w:hAnsi="仿宋" w:eastAsia="仿宋" w:cs="宋体"/>
          <w:color w:val="000000"/>
          <w:kern w:val="0"/>
          <w:sz w:val="36"/>
          <w:szCs w:val="32"/>
        </w:rPr>
        <w:t>联  系  电  话 ：</w:t>
      </w:r>
      <w:r>
        <w:rPr>
          <w:rFonts w:hint="eastAsia" w:ascii="仿宋" w:hAnsi="仿宋" w:eastAsia="仿宋" w:cs="宋体"/>
          <w:color w:val="000000"/>
          <w:kern w:val="0"/>
          <w:sz w:val="36"/>
          <w:szCs w:val="32"/>
          <w:u w:val="thick"/>
        </w:rPr>
        <w:t xml:space="preserve">                    </w:t>
      </w:r>
    </w:p>
    <w:p>
      <w:pPr>
        <w:adjustRightInd w:val="0"/>
        <w:snapToGrid w:val="0"/>
        <w:spacing w:line="276" w:lineRule="auto"/>
        <w:jc w:val="right"/>
        <w:rPr>
          <w:rFonts w:ascii="仿宋" w:hAnsi="仿宋" w:eastAsia="仿宋" w:cs="宋体"/>
          <w:color w:val="000000"/>
          <w:kern w:val="0"/>
          <w:sz w:val="36"/>
          <w:szCs w:val="32"/>
        </w:rPr>
      </w:pPr>
      <w:sdt>
        <w:sdtPr>
          <w:rPr>
            <w:rFonts w:ascii="仿宋" w:hAnsi="仿宋" w:eastAsia="仿宋" w:cs="宋体"/>
            <w:color w:val="000000"/>
            <w:kern w:val="0"/>
            <w:sz w:val="36"/>
            <w:szCs w:val="32"/>
            <w:u w:val="thick"/>
          </w:rPr>
          <w:alias w:val="日历控件"/>
          <w:tag w:val="日历控件"/>
          <w:id w:val="-1788186064"/>
          <w:placeholder>
            <w:docPart w:val="84054A9D5A62441692145DB5E30C376B"/>
          </w:placeholder>
          <w:date w:fullDate="2023-11-27T00:00:00Z">
            <w:dateFormat w:val="yyyy'年'M'月'd'日'"/>
            <w:lid w:val="zh-CN"/>
            <w:storeMappedDataAs w:val="datetime"/>
            <w:calendar w:val="gregorian"/>
          </w:date>
        </w:sdtPr>
        <w:sdtEndPr>
          <w:rPr>
            <w:rFonts w:ascii="仿宋" w:hAnsi="仿宋" w:eastAsia="仿宋" w:cs="宋体"/>
            <w:color w:val="000000"/>
            <w:kern w:val="0"/>
            <w:sz w:val="36"/>
            <w:szCs w:val="32"/>
            <w:u w:val="thick"/>
          </w:rPr>
        </w:sdtEndPr>
        <w:sdtContent>
          <w:r>
            <w:rPr>
              <w:rFonts w:hint="eastAsia" w:ascii="仿宋" w:hAnsi="仿宋" w:eastAsia="仿宋" w:cs="宋体"/>
              <w:color w:val="000000"/>
              <w:kern w:val="0"/>
              <w:sz w:val="36"/>
              <w:szCs w:val="32"/>
              <w:u w:val="thick"/>
            </w:rPr>
            <w:t>202</w:t>
          </w:r>
          <w:r>
            <w:rPr>
              <w:rFonts w:hint="eastAsia" w:ascii="仿宋" w:hAnsi="仿宋" w:eastAsia="仿宋" w:cs="宋体"/>
              <w:color w:val="000000"/>
              <w:kern w:val="0"/>
              <w:sz w:val="36"/>
              <w:szCs w:val="32"/>
              <w:u w:val="thick"/>
              <w:lang w:val="en-US" w:eastAsia="zh-CN"/>
            </w:rPr>
            <w:t xml:space="preserve"> </w:t>
          </w:r>
          <w:r>
            <w:rPr>
              <w:rFonts w:hint="eastAsia" w:ascii="仿宋" w:hAnsi="仿宋" w:eastAsia="仿宋" w:cs="宋体"/>
              <w:color w:val="000000"/>
              <w:kern w:val="0"/>
              <w:sz w:val="36"/>
              <w:szCs w:val="32"/>
              <w:u w:val="thick"/>
            </w:rPr>
            <w:t>年</w:t>
          </w:r>
          <w:r>
            <w:rPr>
              <w:rFonts w:hint="eastAsia" w:ascii="仿宋" w:hAnsi="仿宋" w:eastAsia="仿宋" w:cs="宋体"/>
              <w:color w:val="000000"/>
              <w:kern w:val="0"/>
              <w:sz w:val="36"/>
              <w:szCs w:val="32"/>
              <w:u w:val="thick"/>
              <w:lang w:val="en-US" w:eastAsia="zh-CN"/>
            </w:rPr>
            <w:t xml:space="preserve"> </w:t>
          </w:r>
          <w:r>
            <w:rPr>
              <w:rFonts w:hint="eastAsia" w:ascii="仿宋" w:hAnsi="仿宋" w:eastAsia="仿宋" w:cs="宋体"/>
              <w:color w:val="000000"/>
              <w:kern w:val="0"/>
              <w:sz w:val="36"/>
              <w:szCs w:val="32"/>
              <w:u w:val="thick"/>
            </w:rPr>
            <w:t>月</w:t>
          </w:r>
          <w:r>
            <w:rPr>
              <w:rFonts w:hint="eastAsia" w:ascii="仿宋" w:hAnsi="仿宋" w:eastAsia="仿宋" w:cs="宋体"/>
              <w:color w:val="000000"/>
              <w:kern w:val="0"/>
              <w:sz w:val="36"/>
              <w:szCs w:val="32"/>
              <w:u w:val="thick"/>
              <w:lang w:val="en-US" w:eastAsia="zh-CN"/>
            </w:rPr>
            <w:t xml:space="preserve"> </w:t>
          </w:r>
          <w:bookmarkStart w:id="0" w:name="_GoBack"/>
          <w:bookmarkEnd w:id="0"/>
          <w:r>
            <w:rPr>
              <w:rFonts w:hint="eastAsia" w:ascii="仿宋" w:hAnsi="仿宋" w:eastAsia="仿宋" w:cs="宋体"/>
              <w:color w:val="000000"/>
              <w:kern w:val="0"/>
              <w:sz w:val="36"/>
              <w:szCs w:val="32"/>
              <w:u w:val="thick"/>
            </w:rPr>
            <w:t>日</w:t>
          </w:r>
        </w:sdtContent>
      </w:sdt>
    </w:p>
    <w:sectPr>
      <w:headerReference r:id="rId3" w:type="default"/>
      <w:footerReference r:id="rId4" w:type="default"/>
      <w:pgSz w:w="11906" w:h="16838"/>
      <w:pgMar w:top="1440" w:right="1800" w:bottom="1440" w:left="1276"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274310" cy="608330"/>
          <wp:effectExtent l="0" t="0" r="254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60833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67" w:leftChars="-270" w:firstLine="566" w:firstLineChars="177"/>
      <w:rPr>
        <w:rFonts w:ascii="黑体" w:hAnsi="黑体" w:eastAsia="黑体" w:cs="微软雅黑"/>
        <w:sz w:val="32"/>
        <w:szCs w:val="32"/>
        <w:shd w:val="clear" w:color="auto" w:fill="FFFFFF"/>
      </w:rPr>
    </w:pPr>
    <w:r>
      <w:rPr>
        <w:rFonts w:ascii="黑体" w:hAnsi="黑体" w:eastAsia="黑体" w:cs="微软雅黑"/>
        <w:sz w:val="32"/>
        <w:szCs w:val="32"/>
        <w:shd w:val="clear" w:color="auto" w:fill="FFFFFF"/>
      </w:rPr>
      <w:drawing>
        <wp:anchor distT="0" distB="0" distL="114300" distR="114300" simplePos="0" relativeHeight="251660288" behindDoc="0" locked="0" layoutInCell="1" allowOverlap="1">
          <wp:simplePos x="0" y="0"/>
          <wp:positionH relativeFrom="column">
            <wp:posOffset>762000</wp:posOffset>
          </wp:positionH>
          <wp:positionV relativeFrom="paragraph">
            <wp:posOffset>-156845</wp:posOffset>
          </wp:positionV>
          <wp:extent cx="4591050"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91050" cy="630122"/>
                  </a:xfrm>
                  <a:prstGeom prst="rect">
                    <a:avLst/>
                  </a:prstGeom>
                </pic:spPr>
              </pic:pic>
            </a:graphicData>
          </a:graphic>
        </wp:anchor>
      </w:drawing>
    </w:r>
    <w:r>
      <w:rPr>
        <w:rFonts w:hint="eastAsia" w:ascii="黑体" w:hAnsi="黑体" w:eastAsia="黑体" w:cs="微软雅黑"/>
        <w:sz w:val="32"/>
        <w:szCs w:val="32"/>
        <w:shd w:val="clear" w:color="auto" w:fill="FFFFFF"/>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ZTQ2OTM5YmI4NDQxN2ExNDY1ODJiMTA0MmY1MzgifQ=="/>
  </w:docVars>
  <w:rsids>
    <w:rsidRoot w:val="00D82CD5"/>
    <w:rsid w:val="0008059B"/>
    <w:rsid w:val="000A0F9E"/>
    <w:rsid w:val="00161572"/>
    <w:rsid w:val="001B5D3D"/>
    <w:rsid w:val="00205693"/>
    <w:rsid w:val="002E5F3E"/>
    <w:rsid w:val="004376A9"/>
    <w:rsid w:val="00441338"/>
    <w:rsid w:val="00441D66"/>
    <w:rsid w:val="005A7D03"/>
    <w:rsid w:val="005F4376"/>
    <w:rsid w:val="007005C4"/>
    <w:rsid w:val="00731444"/>
    <w:rsid w:val="00801569"/>
    <w:rsid w:val="008A2210"/>
    <w:rsid w:val="00996101"/>
    <w:rsid w:val="00A07466"/>
    <w:rsid w:val="00B10885"/>
    <w:rsid w:val="00B507AB"/>
    <w:rsid w:val="00B67D77"/>
    <w:rsid w:val="00B74F29"/>
    <w:rsid w:val="00D21923"/>
    <w:rsid w:val="00D74F2C"/>
    <w:rsid w:val="00D82CD5"/>
    <w:rsid w:val="00DE4958"/>
    <w:rsid w:val="00F0747C"/>
    <w:rsid w:val="00F14B96"/>
    <w:rsid w:val="00F76183"/>
    <w:rsid w:val="19231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kern w:val="0"/>
      <w:sz w:val="24"/>
    </w:rPr>
  </w:style>
  <w:style w:type="character" w:customStyle="1" w:styleId="8">
    <w:name w:val="页眉 Char"/>
    <w:basedOn w:val="7"/>
    <w:link w:val="4"/>
    <w:uiPriority w:val="99"/>
    <w:rPr>
      <w:rFonts w:ascii="Times New Roman" w:hAnsi="Times New Roman" w:eastAsia="宋体" w:cs="Times New Roman"/>
      <w:sz w:val="18"/>
      <w:szCs w:val="18"/>
    </w:rPr>
  </w:style>
  <w:style w:type="character" w:customStyle="1" w:styleId="9">
    <w:name w:val="页脚 Char"/>
    <w:basedOn w:val="7"/>
    <w:link w:val="3"/>
    <w:uiPriority w:val="99"/>
    <w:rPr>
      <w:rFonts w:ascii="Times New Roman" w:hAnsi="Times New Roman" w:eastAsia="宋体" w:cs="Times New Roman"/>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4054A9D5A62441692145DB5E30C376B"/>
        <w:style w:val=""/>
        <w:category>
          <w:name w:val="常规"/>
          <w:gallery w:val="placeholder"/>
        </w:category>
        <w:types>
          <w:type w:val="bbPlcHdr"/>
        </w:types>
        <w:behaviors>
          <w:behavior w:val="content"/>
        </w:behaviors>
        <w:description w:val=""/>
        <w:guid w:val="{82536439-CF67-40DE-9804-3A74B97FBF48}"/>
      </w:docPartPr>
      <w:docPartBody>
        <w:p>
          <w:pPr>
            <w:pStyle w:val="5"/>
          </w:pPr>
          <w:r>
            <w:rPr>
              <w:rStyle w:val="4"/>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70"/>
    <w:rsid w:val="00046381"/>
    <w:rsid w:val="00076AF1"/>
    <w:rsid w:val="00160D94"/>
    <w:rsid w:val="002C15E7"/>
    <w:rsid w:val="0058036A"/>
    <w:rsid w:val="005A6069"/>
    <w:rsid w:val="005B01E8"/>
    <w:rsid w:val="006F5A86"/>
    <w:rsid w:val="008F0465"/>
    <w:rsid w:val="00B161C9"/>
    <w:rsid w:val="00C058BF"/>
    <w:rsid w:val="00EA3870"/>
    <w:rsid w:val="00F8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84054A9D5A62441692145DB5E30C376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6C6588DB96442DE948DB8CC202E4B5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Company>
  <Pages>1</Pages>
  <Words>71</Words>
  <Characters>407</Characters>
  <Lines>3</Lines>
  <Paragraphs>1</Paragraphs>
  <TotalTime>53</TotalTime>
  <ScaleCrop>false</ScaleCrop>
  <LinksUpToDate>false</LinksUpToDate>
  <CharactersWithSpaces>477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2022-07-23T02:40:00Z</dcterms:created>
  <dc:creator>wan x</dc:creator>
  <cp:lastModifiedBy>Administrator</cp:lastModifiedBy>
  <cp:lastPrinted>2024-05-21T07:28:32Z</cp:lastPrinted>
  <dcterms:modified xsi:type="dcterms:W3CDTF">2024-05-21T07:34:41Z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E099E04A6C9D444EADBDDAA96F393938_12</vt:lpwstr>
  </property>
</Properties>
</file>